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3ED917D3"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FB34E0">
        <w:rPr>
          <w:rFonts w:ascii="Arial" w:hAnsi="Arial"/>
          <w:b/>
          <w:sz w:val="24"/>
          <w:szCs w:val="24"/>
        </w:rPr>
        <w:t>4</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w:t>
      </w:r>
      <w:r w:rsidR="00FB34E0">
        <w:rPr>
          <w:rFonts w:ascii="Arial" w:hAnsi="Arial"/>
          <w:b/>
          <w:sz w:val="24"/>
          <w:szCs w:val="24"/>
        </w:rPr>
        <w:t>50</w:t>
      </w:r>
      <w:r w:rsidR="005E29D5">
        <w:rPr>
          <w:rFonts w:ascii="Arial" w:hAnsi="Arial"/>
          <w:b/>
          <w:sz w:val="24"/>
          <w:szCs w:val="24"/>
        </w:rPr>
        <w:t>2000</w:t>
      </w:r>
    </w:p>
    <w:p w14:paraId="5D43EEDF" w14:textId="2CC72488" w:rsidR="00BD0D23" w:rsidRPr="00B64708" w:rsidRDefault="00FB34E0"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B76246">
        <w:rPr>
          <w:rFonts w:ascii="Arial" w:hAnsi="Arial"/>
          <w:b/>
          <w:bCs/>
          <w:sz w:val="24"/>
          <w:szCs w:val="24"/>
        </w:rPr>
        <w:t>1</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B76246">
        <w:rPr>
          <w:rFonts w:ascii="Arial" w:hAnsi="Arial"/>
          <w:b/>
          <w:bCs/>
          <w:sz w:val="24"/>
          <w:szCs w:val="24"/>
        </w:rPr>
        <w:t>2</w:t>
      </w:r>
      <w:r>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6A3CF1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73776">
        <w:rPr>
          <w:rFonts w:ascii="Arial" w:hAnsi="Arial" w:cs="Arial"/>
          <w:sz w:val="24"/>
          <w:szCs w:val="22"/>
        </w:rPr>
        <w:t>7.10.3.2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ECA96BC" w:rsidR="00DE67D1" w:rsidRPr="00CF7D0D" w:rsidRDefault="00DE67D1" w:rsidP="00B13700">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A2D85">
        <w:rPr>
          <w:rFonts w:ascii="Arial" w:hAnsi="Arial" w:cs="Arial"/>
          <w:sz w:val="24"/>
          <w:lang w:val="en-US" w:eastAsia="ja-JP"/>
        </w:rPr>
        <w:t>UE RF requirements</w:t>
      </w:r>
      <w:r w:rsidR="00583ED1">
        <w:rPr>
          <w:rFonts w:ascii="Arial" w:hAnsi="Arial" w:cs="Arial"/>
          <w:sz w:val="24"/>
          <w:lang w:val="en-US" w:eastAsia="ja-JP"/>
        </w:rPr>
        <w:t xml:space="preserve"> for NTN less than 5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230F402" w:rsidR="00284627" w:rsidRDefault="00583ED1" w:rsidP="00833CE7">
      <w:pPr>
        <w:spacing w:after="120"/>
        <w:jc w:val="both"/>
        <w:rPr>
          <w:lang w:eastAsia="ja-JP"/>
        </w:rPr>
      </w:pPr>
      <w:r>
        <w:rPr>
          <w:lang w:eastAsia="ja-JP"/>
        </w:rPr>
        <w:t xml:space="preserve">3 MHz channel bandwidth was specified for TN in rel-18. </w:t>
      </w:r>
      <w:r w:rsidR="00050FED">
        <w:rPr>
          <w:lang w:eastAsia="ja-JP"/>
        </w:rPr>
        <w:t>In the work item approved for NTN, 3 MHz channel bandwidth is to be added with RAN1-design based on rel-18, with no expected RAN1 impact</w:t>
      </w:r>
      <w:r w:rsidR="00682B68">
        <w:rPr>
          <w:lang w:eastAsia="ja-JP"/>
        </w:rPr>
        <w:t xml:space="preserve">. </w:t>
      </w:r>
      <w:r w:rsidR="00EF0CCA">
        <w:rPr>
          <w:lang w:eastAsia="ja-JP"/>
        </w:rPr>
        <w:t>In this contribution UE RF requirements for 3 MHz channel bandwidth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5EA2438E" w14:textId="5C674174" w:rsidR="00E90008" w:rsidRDefault="00EF0CCA" w:rsidP="00EF0CCA">
      <w:pPr>
        <w:rPr>
          <w:lang w:eastAsia="ja-JP"/>
        </w:rPr>
      </w:pPr>
      <w:r w:rsidRPr="00EF0CCA">
        <w:rPr>
          <w:lang w:eastAsia="ja-JP"/>
        </w:rPr>
        <w:t>The ag</w:t>
      </w:r>
      <w:r>
        <w:rPr>
          <w:lang w:eastAsia="ja-JP"/>
        </w:rPr>
        <w:t>reements reached in RAN4#11</w:t>
      </w:r>
      <w:r w:rsidR="003F1B54">
        <w:rPr>
          <w:lang w:eastAsia="ja-JP"/>
        </w:rPr>
        <w:t>3</w:t>
      </w:r>
      <w:r>
        <w:rPr>
          <w:lang w:eastAsia="ja-JP"/>
        </w:rPr>
        <w:t xml:space="preserve"> are captured in [1]</w:t>
      </w:r>
      <w:r w:rsidR="00BD53D2">
        <w:rPr>
          <w:lang w:eastAsia="ja-JP"/>
        </w:rPr>
        <w:t>.</w:t>
      </w:r>
      <w:r w:rsidR="00183FC0">
        <w:rPr>
          <w:lang w:eastAsia="ja-JP"/>
        </w:rPr>
        <w:t xml:space="preserve"> </w:t>
      </w:r>
      <w:r w:rsidR="00AA1693">
        <w:rPr>
          <w:lang w:eastAsia="ja-JP"/>
        </w:rPr>
        <w:t xml:space="preserve">This document addresses </w:t>
      </w:r>
      <w:r w:rsidR="008A5A0D">
        <w:rPr>
          <w:lang w:eastAsia="ja-JP"/>
        </w:rPr>
        <w:t xml:space="preserve">A-MPR, reference sensitivity and </w:t>
      </w:r>
      <w:r w:rsidR="00A025AA">
        <w:rPr>
          <w:lang w:eastAsia="ja-JP"/>
        </w:rPr>
        <w:t>optional vs. mandatory support for 3 MHz CBW</w:t>
      </w:r>
      <w:r w:rsidR="00AA1693">
        <w:rPr>
          <w:lang w:eastAsia="ja-JP"/>
        </w:rPr>
        <w:t xml:space="preserve">. </w:t>
      </w:r>
      <w:r w:rsidR="0053160F">
        <w:rPr>
          <w:lang w:eastAsia="ja-JP"/>
        </w:rPr>
        <w:t xml:space="preserve"> </w:t>
      </w:r>
    </w:p>
    <w:p w14:paraId="328841B6" w14:textId="15435A71" w:rsidR="00AF5565" w:rsidRPr="00E060D6" w:rsidRDefault="00AF5565" w:rsidP="00445E27">
      <w:pPr>
        <w:spacing w:after="120"/>
        <w:rPr>
          <w:b/>
          <w:u w:val="single"/>
        </w:rPr>
      </w:pPr>
      <w:r w:rsidRPr="00E060D6">
        <w:rPr>
          <w:b/>
          <w:u w:val="single"/>
        </w:rPr>
        <w:t>A-MPR</w:t>
      </w:r>
    </w:p>
    <w:p w14:paraId="19934C64" w14:textId="37E6D820" w:rsidR="00E060D6" w:rsidRDefault="000A7756" w:rsidP="00445E27">
      <w:pPr>
        <w:spacing w:after="120"/>
        <w:rPr>
          <w:bCs/>
        </w:rPr>
      </w:pPr>
      <w:r>
        <w:rPr>
          <w:bCs/>
        </w:rPr>
        <w:t>A-MPR</w:t>
      </w:r>
      <w:r w:rsidR="00E060D6" w:rsidRPr="00E060D6">
        <w:rPr>
          <w:bCs/>
        </w:rPr>
        <w:t xml:space="preserve"> evaluations </w:t>
      </w:r>
      <w:r w:rsidR="00FF65B2">
        <w:rPr>
          <w:bCs/>
        </w:rPr>
        <w:t>were done</w:t>
      </w:r>
      <w:r>
        <w:rPr>
          <w:bCs/>
        </w:rPr>
        <w:t xml:space="preserve"> with following</w:t>
      </w:r>
      <w:r w:rsidR="00FF65B2">
        <w:rPr>
          <w:bCs/>
        </w:rPr>
        <w:t xml:space="preserve"> assumption in simulations</w:t>
      </w:r>
    </w:p>
    <w:p w14:paraId="01867365" w14:textId="451096A8" w:rsidR="00FF65B2" w:rsidRDefault="00FF65B2" w:rsidP="00FF65B2">
      <w:pPr>
        <w:pStyle w:val="ListParagraph"/>
        <w:numPr>
          <w:ilvl w:val="0"/>
          <w:numId w:val="41"/>
        </w:numPr>
        <w:spacing w:after="120"/>
        <w:rPr>
          <w:bCs/>
        </w:rPr>
      </w:pPr>
      <w:r>
        <w:rPr>
          <w:bCs/>
        </w:rPr>
        <w:t xml:space="preserve">PA calibrated to meet 30 dBc ACLR 1 dB MPR in 20 MHz channel and 100 RB DFT-s-OFDM </w:t>
      </w:r>
      <w:r w:rsidR="002E0ECE">
        <w:rPr>
          <w:bCs/>
        </w:rPr>
        <w:t>signal</w:t>
      </w:r>
    </w:p>
    <w:p w14:paraId="7E785E42" w14:textId="334767C8" w:rsidR="002E0ECE" w:rsidRDefault="002E0ECE" w:rsidP="00FF65B2">
      <w:pPr>
        <w:pStyle w:val="ListParagraph"/>
        <w:numPr>
          <w:ilvl w:val="0"/>
          <w:numId w:val="41"/>
        </w:numPr>
        <w:spacing w:after="120"/>
        <w:rPr>
          <w:bCs/>
        </w:rPr>
      </w:pPr>
      <w:r>
        <w:rPr>
          <w:bCs/>
        </w:rPr>
        <w:t>DC-leakage and IQ-image set to -28 dBc</w:t>
      </w:r>
    </w:p>
    <w:p w14:paraId="26FAEE10" w14:textId="5F68654F" w:rsidR="002E0ECE" w:rsidRPr="00FF65B2" w:rsidRDefault="002E0ECE" w:rsidP="00FF65B2">
      <w:pPr>
        <w:pStyle w:val="ListParagraph"/>
        <w:numPr>
          <w:ilvl w:val="0"/>
          <w:numId w:val="41"/>
        </w:numPr>
        <w:spacing w:after="120"/>
        <w:rPr>
          <w:bCs/>
        </w:rPr>
      </w:pPr>
      <w:r>
        <w:rPr>
          <w:bCs/>
        </w:rPr>
        <w:t>CIM3 of -60 dBc</w:t>
      </w:r>
    </w:p>
    <w:p w14:paraId="35EDD81F" w14:textId="77777777" w:rsidR="002156D3" w:rsidRDefault="002156D3" w:rsidP="00445E27">
      <w:pPr>
        <w:spacing w:after="120"/>
        <w:rPr>
          <w:b/>
        </w:rPr>
      </w:pPr>
    </w:p>
    <w:p w14:paraId="22DE0236" w14:textId="3C9D0A88" w:rsidR="002156D3" w:rsidRDefault="001A0E82" w:rsidP="00445E27">
      <w:pPr>
        <w:spacing w:after="120"/>
        <w:rPr>
          <w:b/>
        </w:rPr>
      </w:pPr>
      <w:r>
        <w:rPr>
          <w:b/>
        </w:rPr>
        <w:t>NS_02</w:t>
      </w:r>
      <w:r w:rsidR="00E145F6">
        <w:rPr>
          <w:b/>
        </w:rPr>
        <w:t>N</w:t>
      </w:r>
    </w:p>
    <w:p w14:paraId="63DE5CF1" w14:textId="3E1E50AA" w:rsidR="00E145F6" w:rsidRPr="00EA1DE7" w:rsidRDefault="00EA1DE7" w:rsidP="00445E27">
      <w:pPr>
        <w:spacing w:after="120"/>
        <w:rPr>
          <w:bCs/>
        </w:rPr>
      </w:pPr>
      <w:r w:rsidRPr="00EA1DE7">
        <w:rPr>
          <w:bCs/>
        </w:rPr>
        <w:t>NS_02N</w:t>
      </w:r>
      <w:r>
        <w:rPr>
          <w:bCs/>
        </w:rPr>
        <w:t xml:space="preserve"> is specified for n255</w:t>
      </w:r>
      <w:r w:rsidR="00411F69">
        <w:rPr>
          <w:bCs/>
        </w:rPr>
        <w:t xml:space="preserve"> with stringent emission requirements below 1610 MHz</w:t>
      </w:r>
      <w:r w:rsidR="00B81E89">
        <w:rPr>
          <w:bCs/>
        </w:rPr>
        <w:t xml:space="preserve">. No A-MPR is allowed for wider channel bandwidths. With 3 MHz channel bandwidth the emissions will be contained closer to </w:t>
      </w:r>
      <w:r w:rsidR="009A2756">
        <w:rPr>
          <w:bCs/>
        </w:rPr>
        <w:t>the transmission, and no A-MPR is needed also for 3 MHz.</w:t>
      </w:r>
    </w:p>
    <w:p w14:paraId="704617A4" w14:textId="23307D9F" w:rsidR="001A0E82" w:rsidRPr="00532057" w:rsidRDefault="008B0A5E" w:rsidP="00445E27">
      <w:pPr>
        <w:spacing w:after="120"/>
        <w:rPr>
          <w:b/>
        </w:rPr>
      </w:pPr>
      <w:r w:rsidRPr="00532057">
        <w:rPr>
          <w:b/>
        </w:rPr>
        <w:t xml:space="preserve">Proposal 1: No A-MPR is needed for </w:t>
      </w:r>
      <w:r w:rsidR="00532057" w:rsidRPr="00532057">
        <w:rPr>
          <w:b/>
        </w:rPr>
        <w:t>3 MHz channel bandwidth with NS_02N</w:t>
      </w:r>
      <w:r w:rsidRPr="00532057">
        <w:rPr>
          <w:b/>
        </w:rPr>
        <w:t xml:space="preserve"> </w:t>
      </w:r>
    </w:p>
    <w:p w14:paraId="567A7792" w14:textId="77777777" w:rsidR="008B0A5E" w:rsidRPr="001A0E82" w:rsidRDefault="008B0A5E" w:rsidP="00445E27">
      <w:pPr>
        <w:spacing w:after="120"/>
        <w:rPr>
          <w:bCs/>
        </w:rPr>
      </w:pPr>
    </w:p>
    <w:p w14:paraId="51FEF38D" w14:textId="100D99E2" w:rsidR="002156D3" w:rsidRDefault="009A2756" w:rsidP="00445E27">
      <w:pPr>
        <w:spacing w:after="120"/>
        <w:rPr>
          <w:b/>
        </w:rPr>
      </w:pPr>
      <w:r>
        <w:rPr>
          <w:b/>
        </w:rPr>
        <w:t>NS_03N</w:t>
      </w:r>
    </w:p>
    <w:p w14:paraId="7EA989DF" w14:textId="5CAD04F8" w:rsidR="00AF44BC" w:rsidRDefault="00AF44BC" w:rsidP="00445E27">
      <w:pPr>
        <w:spacing w:after="120"/>
        <w:rPr>
          <w:bCs/>
        </w:rPr>
      </w:pPr>
      <w:r>
        <w:rPr>
          <w:bCs/>
        </w:rPr>
        <w:t>NS_03N is specified for n254</w:t>
      </w:r>
      <w:r w:rsidR="00336E89">
        <w:rPr>
          <w:bCs/>
        </w:rPr>
        <w:t xml:space="preserve"> for operation </w:t>
      </w:r>
      <w:r w:rsidR="00CB27FF">
        <w:rPr>
          <w:bCs/>
        </w:rPr>
        <w:t>under FCC regulatory domain</w:t>
      </w:r>
      <w:r>
        <w:rPr>
          <w:bCs/>
        </w:rPr>
        <w:t>.</w:t>
      </w:r>
      <w:r w:rsidR="00074119">
        <w:rPr>
          <w:bCs/>
        </w:rPr>
        <w:t xml:space="preserve"> n254 UL </w:t>
      </w:r>
      <w:r w:rsidR="0085651A">
        <w:rPr>
          <w:bCs/>
        </w:rPr>
        <w:t>is</w:t>
      </w:r>
      <w:r w:rsidR="00074119">
        <w:rPr>
          <w:bCs/>
        </w:rPr>
        <w:t xml:space="preserve"> immediately adjacent to </w:t>
      </w:r>
      <w:r w:rsidR="00C830BE">
        <w:rPr>
          <w:bCs/>
        </w:rPr>
        <w:t xml:space="preserve">the emission limit, </w:t>
      </w:r>
      <w:r w:rsidR="0085651A">
        <w:rPr>
          <w:bCs/>
        </w:rPr>
        <w:t xml:space="preserve">and therefore </w:t>
      </w:r>
      <w:r w:rsidR="00C830BE">
        <w:rPr>
          <w:bCs/>
        </w:rPr>
        <w:t>meeting the requirement is hard. A-MPR is specified for 5 MHz and wider channel bandwidths.</w:t>
      </w:r>
      <w:r>
        <w:rPr>
          <w:bCs/>
        </w:rPr>
        <w:t xml:space="preserve"> </w:t>
      </w:r>
    </w:p>
    <w:p w14:paraId="63EA8636" w14:textId="659AA817" w:rsidR="004C71D5" w:rsidRPr="00AF44BC" w:rsidRDefault="00F73245" w:rsidP="00445E27">
      <w:pPr>
        <w:spacing w:after="120"/>
        <w:rPr>
          <w:bCs/>
        </w:rPr>
      </w:pPr>
      <w:r>
        <w:rPr>
          <w:bCs/>
        </w:rPr>
        <w:t>Based on the evaluations small A-MPR is needed to meet the requirements</w:t>
      </w:r>
      <w:r w:rsidR="008271A8">
        <w:rPr>
          <w:bCs/>
        </w:rPr>
        <w:t xml:space="preserve">. </w:t>
      </w:r>
      <w:r w:rsidR="00D1320B">
        <w:rPr>
          <w:bCs/>
        </w:rPr>
        <w:t xml:space="preserve">The new requirement is highlighted in yellow in below </w:t>
      </w:r>
      <w:r w:rsidR="009F53A4">
        <w:rPr>
          <w:bCs/>
        </w:rPr>
        <w:t>t</w:t>
      </w:r>
      <w:r w:rsidR="00D1320B">
        <w:rPr>
          <w:bCs/>
        </w:rPr>
        <w:t xml:space="preserve">ables. </w:t>
      </w:r>
    </w:p>
    <w:p w14:paraId="505B7101" w14:textId="77777777" w:rsidR="00C4151B" w:rsidRDefault="00C4151B" w:rsidP="00774271">
      <w:pPr>
        <w:keepNext/>
        <w:keepLines/>
        <w:overflowPunct w:val="0"/>
        <w:autoSpaceDE w:val="0"/>
        <w:autoSpaceDN w:val="0"/>
        <w:adjustRightInd w:val="0"/>
        <w:spacing w:before="60"/>
        <w:jc w:val="center"/>
        <w:rPr>
          <w:rFonts w:ascii="Arial" w:eastAsia="SimSun" w:hAnsi="Arial" w:cs="Arial"/>
          <w:b/>
          <w:lang w:val="en-US" w:eastAsia="zh-CN"/>
        </w:rPr>
      </w:pPr>
    </w:p>
    <w:p w14:paraId="5A47CD6C" w14:textId="39B55C7B" w:rsidR="00774271" w:rsidRPr="00774271" w:rsidRDefault="00774271" w:rsidP="00774271">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t>Table 1: A-MPR regions for NS_03N</w:t>
      </w:r>
    </w:p>
    <w:tbl>
      <w:tblPr>
        <w:tblStyle w:val="SGSTableBasic11"/>
        <w:tblW w:w="0" w:type="auto"/>
        <w:tblInd w:w="0" w:type="dxa"/>
        <w:tblLook w:val="04A0" w:firstRow="1" w:lastRow="0" w:firstColumn="1" w:lastColumn="0" w:noHBand="0" w:noVBand="1"/>
      </w:tblPr>
      <w:tblGrid>
        <w:gridCol w:w="1359"/>
        <w:gridCol w:w="2322"/>
        <w:gridCol w:w="1926"/>
        <w:gridCol w:w="1926"/>
        <w:gridCol w:w="1927"/>
      </w:tblGrid>
      <w:tr w:rsidR="00774271" w:rsidRPr="00774271" w14:paraId="0723C886" w14:textId="77777777" w:rsidTr="00774271">
        <w:tc>
          <w:tcPr>
            <w:tcW w:w="1359" w:type="dxa"/>
            <w:tcBorders>
              <w:top w:val="single" w:sz="4" w:space="0" w:color="auto"/>
              <w:left w:val="single" w:sz="4" w:space="0" w:color="auto"/>
              <w:bottom w:val="single" w:sz="4" w:space="0" w:color="auto"/>
              <w:right w:val="single" w:sz="4" w:space="0" w:color="auto"/>
            </w:tcBorders>
            <w:hideMark/>
          </w:tcPr>
          <w:p w14:paraId="0FA08AD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eastAsia="zh-CN"/>
              </w:rPr>
            </w:pPr>
            <w:r w:rsidRPr="00774271">
              <w:rPr>
                <w:rFonts w:ascii="Arial" w:eastAsia="SimSun" w:hAnsi="Arial" w:cs="Arial"/>
                <w:b/>
                <w:sz w:val="18"/>
                <w:lang w:val="en-US" w:eastAsia="zh-CN"/>
              </w:rPr>
              <w:t>Channel BW</w:t>
            </w:r>
          </w:p>
        </w:tc>
        <w:tc>
          <w:tcPr>
            <w:tcW w:w="2322" w:type="dxa"/>
            <w:tcBorders>
              <w:top w:val="single" w:sz="4" w:space="0" w:color="auto"/>
              <w:left w:val="single" w:sz="4" w:space="0" w:color="auto"/>
              <w:bottom w:val="single" w:sz="4" w:space="0" w:color="auto"/>
              <w:right w:val="single" w:sz="4" w:space="0" w:color="auto"/>
            </w:tcBorders>
            <w:hideMark/>
          </w:tcPr>
          <w:p w14:paraId="1CFB357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6C3E19F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RB_start*12*SCS (MHz)</w:t>
            </w:r>
          </w:p>
        </w:tc>
        <w:tc>
          <w:tcPr>
            <w:tcW w:w="1926" w:type="dxa"/>
            <w:tcBorders>
              <w:top w:val="single" w:sz="4" w:space="0" w:color="auto"/>
              <w:left w:val="single" w:sz="4" w:space="0" w:color="auto"/>
              <w:bottom w:val="single" w:sz="4" w:space="0" w:color="auto"/>
              <w:right w:val="single" w:sz="4" w:space="0" w:color="auto"/>
            </w:tcBorders>
            <w:hideMark/>
          </w:tcPr>
          <w:p w14:paraId="257845B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1216937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A-MPR</w:t>
            </w:r>
          </w:p>
        </w:tc>
      </w:tr>
      <w:tr w:rsidR="00774271" w:rsidRPr="00774271" w14:paraId="2974F5A3" w14:textId="77777777" w:rsidTr="00466552">
        <w:tc>
          <w:tcPr>
            <w:tcW w:w="1359" w:type="dxa"/>
            <w:tcBorders>
              <w:top w:val="single" w:sz="4" w:space="0" w:color="auto"/>
              <w:left w:val="single" w:sz="4" w:space="0" w:color="auto"/>
              <w:right w:val="single" w:sz="4" w:space="0" w:color="auto"/>
            </w:tcBorders>
            <w:shd w:val="clear" w:color="auto" w:fill="FFFF00"/>
          </w:tcPr>
          <w:p w14:paraId="1142CD1A" w14:textId="656C0DF0"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3 MHz</w:t>
            </w:r>
          </w:p>
        </w:tc>
        <w:tc>
          <w:tcPr>
            <w:tcW w:w="2322" w:type="dxa"/>
            <w:tcBorders>
              <w:top w:val="single" w:sz="4" w:space="0" w:color="auto"/>
              <w:left w:val="single" w:sz="4" w:space="0" w:color="auto"/>
              <w:bottom w:val="single" w:sz="4" w:space="0" w:color="auto"/>
              <w:right w:val="single" w:sz="4" w:space="0" w:color="auto"/>
            </w:tcBorders>
            <w:shd w:val="clear" w:color="auto" w:fill="FFFF00"/>
          </w:tcPr>
          <w:p w14:paraId="4AC323D4" w14:textId="15BCEEF2"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fc &lt; 1613.9</w:t>
            </w: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3B425D7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7C09B709" w14:textId="5F7708AE" w:rsidR="00774271" w:rsidRPr="00774271" w:rsidRDefault="00466552"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&gt;= </w:t>
            </w:r>
            <w:r w:rsidR="004C71D5">
              <w:rPr>
                <w:rFonts w:ascii="Arial" w:eastAsia="SimSun" w:hAnsi="Arial" w:cs="Arial"/>
                <w:sz w:val="18"/>
                <w:lang w:val="en-US" w:eastAsia="zh-CN"/>
              </w:rPr>
              <w:t>1.8</w:t>
            </w:r>
          </w:p>
        </w:tc>
        <w:tc>
          <w:tcPr>
            <w:tcW w:w="1927" w:type="dxa"/>
            <w:tcBorders>
              <w:top w:val="single" w:sz="4" w:space="0" w:color="auto"/>
              <w:left w:val="single" w:sz="4" w:space="0" w:color="auto"/>
              <w:bottom w:val="single" w:sz="4" w:space="0" w:color="auto"/>
              <w:right w:val="single" w:sz="4" w:space="0" w:color="auto"/>
            </w:tcBorders>
            <w:shd w:val="clear" w:color="auto" w:fill="FFFF00"/>
          </w:tcPr>
          <w:p w14:paraId="1BBFD5AC" w14:textId="0EF46BEC" w:rsidR="00774271" w:rsidRPr="00774271" w:rsidRDefault="00E27C9F" w:rsidP="00774271">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A3</w:t>
            </w:r>
          </w:p>
        </w:tc>
      </w:tr>
      <w:tr w:rsidR="00774271" w:rsidRPr="00774271" w14:paraId="212DEC93"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02D0681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0350E2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1612.5 &lt;= fc &lt; 1613.9</w:t>
            </w:r>
          </w:p>
        </w:tc>
        <w:tc>
          <w:tcPr>
            <w:tcW w:w="1926" w:type="dxa"/>
            <w:tcBorders>
              <w:top w:val="single" w:sz="4" w:space="0" w:color="auto"/>
              <w:left w:val="single" w:sz="4" w:space="0" w:color="auto"/>
              <w:bottom w:val="single" w:sz="4" w:space="0" w:color="auto"/>
              <w:right w:val="single" w:sz="4" w:space="0" w:color="auto"/>
            </w:tcBorders>
            <w:hideMark/>
          </w:tcPr>
          <w:p w14:paraId="5E6D781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6" w:type="dxa"/>
            <w:tcBorders>
              <w:top w:val="single" w:sz="4" w:space="0" w:color="auto"/>
              <w:left w:val="single" w:sz="4" w:space="0" w:color="auto"/>
              <w:bottom w:val="single" w:sz="4" w:space="0" w:color="auto"/>
              <w:right w:val="single" w:sz="4" w:space="0" w:color="auto"/>
            </w:tcBorders>
            <w:hideMark/>
          </w:tcPr>
          <w:p w14:paraId="28A4ED7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7" w:type="dxa"/>
            <w:tcBorders>
              <w:top w:val="single" w:sz="4" w:space="0" w:color="auto"/>
              <w:left w:val="single" w:sz="4" w:space="0" w:color="auto"/>
              <w:bottom w:val="single" w:sz="4" w:space="0" w:color="auto"/>
              <w:right w:val="single" w:sz="4" w:space="0" w:color="auto"/>
            </w:tcBorders>
            <w:hideMark/>
          </w:tcPr>
          <w:p w14:paraId="5A3793C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51FBD6BE"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79D999B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0B46"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tcPr>
          <w:p w14:paraId="731C57C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15FE42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2.88</w:t>
            </w:r>
          </w:p>
        </w:tc>
        <w:tc>
          <w:tcPr>
            <w:tcW w:w="1927" w:type="dxa"/>
            <w:tcBorders>
              <w:top w:val="single" w:sz="4" w:space="0" w:color="auto"/>
              <w:left w:val="single" w:sz="4" w:space="0" w:color="auto"/>
              <w:bottom w:val="single" w:sz="4" w:space="0" w:color="auto"/>
              <w:right w:val="single" w:sz="4" w:space="0" w:color="auto"/>
            </w:tcBorders>
            <w:hideMark/>
          </w:tcPr>
          <w:p w14:paraId="76C0800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r w:rsidR="00774271" w:rsidRPr="00774271" w14:paraId="6FFC4588"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456A2757" w14:textId="77777777" w:rsidR="00774271" w:rsidRPr="00774271" w:rsidRDefault="00774271" w:rsidP="00774271">
            <w:pPr>
              <w:spacing w:after="0"/>
              <w:rPr>
                <w:rFonts w:ascii="Arial" w:eastAsia="SimSun" w:hAnsi="Arial"/>
                <w:sz w:val="18"/>
                <w:lang w:eastAsia="zh-CN"/>
              </w:rPr>
            </w:pPr>
          </w:p>
        </w:tc>
        <w:tc>
          <w:tcPr>
            <w:tcW w:w="2322" w:type="dxa"/>
            <w:tcBorders>
              <w:top w:val="single" w:sz="4" w:space="0" w:color="auto"/>
              <w:left w:val="single" w:sz="4" w:space="0" w:color="auto"/>
              <w:bottom w:val="single" w:sz="4" w:space="0" w:color="auto"/>
              <w:right w:val="single" w:sz="4" w:space="0" w:color="auto"/>
            </w:tcBorders>
            <w:hideMark/>
          </w:tcPr>
          <w:p w14:paraId="147419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1613.9 &lt;= fc &lt; 1615.7</w:t>
            </w:r>
          </w:p>
        </w:tc>
        <w:tc>
          <w:tcPr>
            <w:tcW w:w="1926" w:type="dxa"/>
            <w:tcBorders>
              <w:top w:val="single" w:sz="4" w:space="0" w:color="auto"/>
              <w:left w:val="single" w:sz="4" w:space="0" w:color="auto"/>
              <w:bottom w:val="single" w:sz="4" w:space="0" w:color="auto"/>
              <w:right w:val="single" w:sz="4" w:space="0" w:color="auto"/>
            </w:tcBorders>
          </w:tcPr>
          <w:p w14:paraId="44F60A9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E0134B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3.24</w:t>
            </w:r>
          </w:p>
        </w:tc>
        <w:tc>
          <w:tcPr>
            <w:tcW w:w="1927" w:type="dxa"/>
            <w:tcBorders>
              <w:top w:val="single" w:sz="4" w:space="0" w:color="auto"/>
              <w:left w:val="single" w:sz="4" w:space="0" w:color="auto"/>
              <w:bottom w:val="single" w:sz="4" w:space="0" w:color="auto"/>
              <w:right w:val="single" w:sz="4" w:space="0" w:color="auto"/>
            </w:tcBorders>
            <w:hideMark/>
          </w:tcPr>
          <w:p w14:paraId="7F5160D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A3</w:t>
            </w:r>
          </w:p>
        </w:tc>
      </w:tr>
      <w:tr w:rsidR="00774271" w:rsidRPr="00774271" w14:paraId="78BF82A7"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3C046C5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lastRenderedPageBreak/>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0BC274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1615 &lt;= fc &lt; 1620.1</w:t>
            </w:r>
          </w:p>
        </w:tc>
        <w:tc>
          <w:tcPr>
            <w:tcW w:w="1926" w:type="dxa"/>
            <w:tcBorders>
              <w:top w:val="single" w:sz="4" w:space="0" w:color="auto"/>
              <w:left w:val="single" w:sz="4" w:space="0" w:color="auto"/>
              <w:bottom w:val="single" w:sz="4" w:space="0" w:color="auto"/>
              <w:right w:val="single" w:sz="4" w:space="0" w:color="auto"/>
            </w:tcBorders>
            <w:hideMark/>
          </w:tcPr>
          <w:p w14:paraId="1D3BD66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1.8</w:t>
            </w:r>
          </w:p>
        </w:tc>
        <w:tc>
          <w:tcPr>
            <w:tcW w:w="1926" w:type="dxa"/>
            <w:tcBorders>
              <w:top w:val="single" w:sz="4" w:space="0" w:color="auto"/>
              <w:left w:val="single" w:sz="4" w:space="0" w:color="auto"/>
              <w:bottom w:val="single" w:sz="4" w:space="0" w:color="auto"/>
              <w:right w:val="single" w:sz="4" w:space="0" w:color="auto"/>
            </w:tcBorders>
            <w:hideMark/>
          </w:tcPr>
          <w:p w14:paraId="1B9D718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5.04</w:t>
            </w:r>
          </w:p>
        </w:tc>
        <w:tc>
          <w:tcPr>
            <w:tcW w:w="1927" w:type="dxa"/>
            <w:tcBorders>
              <w:top w:val="single" w:sz="4" w:space="0" w:color="auto"/>
              <w:left w:val="single" w:sz="4" w:space="0" w:color="auto"/>
              <w:bottom w:val="single" w:sz="4" w:space="0" w:color="auto"/>
              <w:right w:val="single" w:sz="4" w:space="0" w:color="auto"/>
            </w:tcBorders>
            <w:hideMark/>
          </w:tcPr>
          <w:p w14:paraId="0218494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A4</w:t>
            </w:r>
          </w:p>
        </w:tc>
      </w:tr>
      <w:tr w:rsidR="00774271" w:rsidRPr="00774271" w14:paraId="39F4DFC6"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6042F6A"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D1E5"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79D016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1.8</w:t>
            </w:r>
          </w:p>
        </w:tc>
        <w:tc>
          <w:tcPr>
            <w:tcW w:w="1926" w:type="dxa"/>
            <w:tcBorders>
              <w:top w:val="single" w:sz="4" w:space="0" w:color="auto"/>
              <w:left w:val="single" w:sz="4" w:space="0" w:color="auto"/>
              <w:bottom w:val="single" w:sz="4" w:space="0" w:color="auto"/>
              <w:right w:val="single" w:sz="4" w:space="0" w:color="auto"/>
            </w:tcBorders>
            <w:hideMark/>
          </w:tcPr>
          <w:p w14:paraId="3F001F0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5.04</w:t>
            </w:r>
          </w:p>
        </w:tc>
        <w:tc>
          <w:tcPr>
            <w:tcW w:w="1927" w:type="dxa"/>
            <w:tcBorders>
              <w:top w:val="single" w:sz="4" w:space="0" w:color="auto"/>
              <w:left w:val="single" w:sz="4" w:space="0" w:color="auto"/>
              <w:bottom w:val="single" w:sz="4" w:space="0" w:color="auto"/>
              <w:right w:val="single" w:sz="4" w:space="0" w:color="auto"/>
            </w:tcBorders>
            <w:hideMark/>
          </w:tcPr>
          <w:p w14:paraId="02B377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A5</w:t>
            </w:r>
          </w:p>
        </w:tc>
      </w:tr>
      <w:tr w:rsidR="00774271" w:rsidRPr="00774271" w14:paraId="4EAFFD14"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0239931E"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8464"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685CEDC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501A1EF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0</w:t>
            </w:r>
          </w:p>
        </w:tc>
        <w:tc>
          <w:tcPr>
            <w:tcW w:w="1927" w:type="dxa"/>
            <w:tcBorders>
              <w:top w:val="single" w:sz="4" w:space="0" w:color="auto"/>
              <w:left w:val="single" w:sz="4" w:space="0" w:color="auto"/>
              <w:bottom w:val="single" w:sz="4" w:space="0" w:color="auto"/>
              <w:right w:val="single" w:sz="4" w:space="0" w:color="auto"/>
            </w:tcBorders>
            <w:hideMark/>
          </w:tcPr>
          <w:p w14:paraId="1521D9D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77287338"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508CC38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F506"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0805BF0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1.8</w:t>
            </w:r>
          </w:p>
        </w:tc>
        <w:tc>
          <w:tcPr>
            <w:tcW w:w="1926" w:type="dxa"/>
            <w:tcBorders>
              <w:top w:val="single" w:sz="4" w:space="0" w:color="auto"/>
              <w:left w:val="single" w:sz="4" w:space="0" w:color="auto"/>
              <w:bottom w:val="single" w:sz="4" w:space="0" w:color="auto"/>
              <w:right w:val="single" w:sz="4" w:space="0" w:color="auto"/>
            </w:tcBorders>
            <w:hideMark/>
          </w:tcPr>
          <w:p w14:paraId="5F7D11F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2.88</w:t>
            </w:r>
          </w:p>
        </w:tc>
        <w:tc>
          <w:tcPr>
            <w:tcW w:w="1927" w:type="dxa"/>
            <w:tcBorders>
              <w:top w:val="single" w:sz="4" w:space="0" w:color="auto"/>
              <w:left w:val="single" w:sz="4" w:space="0" w:color="auto"/>
              <w:bottom w:val="single" w:sz="4" w:space="0" w:color="auto"/>
              <w:right w:val="single" w:sz="4" w:space="0" w:color="auto"/>
            </w:tcBorders>
            <w:hideMark/>
          </w:tcPr>
          <w:p w14:paraId="5C279FC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r w:rsidR="00774271" w:rsidRPr="00774271" w14:paraId="6750FB47"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5D92FD1" w14:textId="77777777" w:rsidR="00774271" w:rsidRPr="00774271" w:rsidRDefault="00774271" w:rsidP="00774271">
            <w:pPr>
              <w:spacing w:after="0"/>
              <w:rPr>
                <w:rFonts w:ascii="Arial" w:eastAsia="SimSun" w:hAnsi="Arial"/>
                <w:sz w:val="18"/>
                <w:lang w:eastAsia="zh-CN"/>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580C442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1620.1 &lt;= fc &lt; 1621.5</w:t>
            </w:r>
          </w:p>
        </w:tc>
        <w:tc>
          <w:tcPr>
            <w:tcW w:w="1926" w:type="dxa"/>
            <w:tcBorders>
              <w:top w:val="single" w:sz="4" w:space="0" w:color="auto"/>
              <w:left w:val="single" w:sz="4" w:space="0" w:color="auto"/>
              <w:bottom w:val="single" w:sz="4" w:space="0" w:color="auto"/>
              <w:right w:val="single" w:sz="4" w:space="0" w:color="auto"/>
            </w:tcBorders>
          </w:tcPr>
          <w:p w14:paraId="699FAD9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DD250E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6.48</w:t>
            </w:r>
          </w:p>
        </w:tc>
        <w:tc>
          <w:tcPr>
            <w:tcW w:w="1927" w:type="dxa"/>
            <w:tcBorders>
              <w:top w:val="single" w:sz="4" w:space="0" w:color="auto"/>
              <w:left w:val="single" w:sz="4" w:space="0" w:color="auto"/>
              <w:bottom w:val="single" w:sz="4" w:space="0" w:color="auto"/>
              <w:right w:val="single" w:sz="4" w:space="0" w:color="auto"/>
            </w:tcBorders>
            <w:hideMark/>
          </w:tcPr>
          <w:p w14:paraId="7876240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48746093"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28C4D1CC"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5461"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AFEDBD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6" w:type="dxa"/>
            <w:tcBorders>
              <w:top w:val="single" w:sz="4" w:space="0" w:color="auto"/>
              <w:left w:val="single" w:sz="4" w:space="0" w:color="auto"/>
              <w:bottom w:val="single" w:sz="4" w:space="0" w:color="auto"/>
              <w:right w:val="single" w:sz="4" w:space="0" w:color="auto"/>
            </w:tcBorders>
            <w:hideMark/>
          </w:tcPr>
          <w:p w14:paraId="0E448F5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7" w:type="dxa"/>
            <w:tcBorders>
              <w:top w:val="single" w:sz="4" w:space="0" w:color="auto"/>
              <w:left w:val="single" w:sz="4" w:space="0" w:color="auto"/>
              <w:bottom w:val="single" w:sz="4" w:space="0" w:color="auto"/>
              <w:right w:val="single" w:sz="4" w:space="0" w:color="auto"/>
            </w:tcBorders>
            <w:hideMark/>
          </w:tcPr>
          <w:p w14:paraId="773BB3F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44A7BFF1" w14:textId="77777777" w:rsidTr="00774271">
        <w:tc>
          <w:tcPr>
            <w:tcW w:w="1359" w:type="dxa"/>
            <w:tcBorders>
              <w:top w:val="single" w:sz="4" w:space="0" w:color="auto"/>
              <w:left w:val="single" w:sz="4" w:space="0" w:color="auto"/>
              <w:bottom w:val="single" w:sz="4" w:space="0" w:color="auto"/>
              <w:right w:val="single" w:sz="4" w:space="0" w:color="auto"/>
            </w:tcBorders>
          </w:tcPr>
          <w:p w14:paraId="33A9D0D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2322" w:type="dxa"/>
            <w:tcBorders>
              <w:top w:val="single" w:sz="4" w:space="0" w:color="auto"/>
              <w:left w:val="single" w:sz="4" w:space="0" w:color="auto"/>
              <w:bottom w:val="single" w:sz="4" w:space="0" w:color="auto"/>
              <w:right w:val="single" w:sz="4" w:space="0" w:color="auto"/>
            </w:tcBorders>
            <w:hideMark/>
          </w:tcPr>
          <w:p w14:paraId="14BD1E4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fc = 1621.5</w:t>
            </w:r>
          </w:p>
        </w:tc>
        <w:tc>
          <w:tcPr>
            <w:tcW w:w="1926" w:type="dxa"/>
            <w:tcBorders>
              <w:top w:val="single" w:sz="4" w:space="0" w:color="auto"/>
              <w:left w:val="single" w:sz="4" w:space="0" w:color="auto"/>
              <w:bottom w:val="single" w:sz="4" w:space="0" w:color="auto"/>
              <w:right w:val="single" w:sz="4" w:space="0" w:color="auto"/>
            </w:tcBorders>
          </w:tcPr>
          <w:p w14:paraId="364015D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53919BF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7.2</w:t>
            </w:r>
          </w:p>
        </w:tc>
        <w:tc>
          <w:tcPr>
            <w:tcW w:w="1927" w:type="dxa"/>
            <w:tcBorders>
              <w:top w:val="single" w:sz="4" w:space="0" w:color="auto"/>
              <w:left w:val="single" w:sz="4" w:space="0" w:color="auto"/>
              <w:bottom w:val="single" w:sz="4" w:space="0" w:color="auto"/>
              <w:right w:val="single" w:sz="4" w:space="0" w:color="auto"/>
            </w:tcBorders>
            <w:hideMark/>
          </w:tcPr>
          <w:p w14:paraId="141A011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7CDC0599"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727B676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033BA98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all</w:t>
            </w:r>
          </w:p>
        </w:tc>
        <w:tc>
          <w:tcPr>
            <w:tcW w:w="1926" w:type="dxa"/>
            <w:tcBorders>
              <w:top w:val="single" w:sz="4" w:space="0" w:color="auto"/>
              <w:left w:val="single" w:sz="4" w:space="0" w:color="auto"/>
              <w:bottom w:val="single" w:sz="4" w:space="0" w:color="auto"/>
              <w:right w:val="single" w:sz="4" w:space="0" w:color="auto"/>
            </w:tcBorders>
            <w:hideMark/>
          </w:tcPr>
          <w:p w14:paraId="22E2525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3.6</w:t>
            </w:r>
          </w:p>
        </w:tc>
        <w:tc>
          <w:tcPr>
            <w:tcW w:w="1926" w:type="dxa"/>
            <w:tcBorders>
              <w:top w:val="single" w:sz="4" w:space="0" w:color="auto"/>
              <w:left w:val="single" w:sz="4" w:space="0" w:color="auto"/>
              <w:bottom w:val="single" w:sz="4" w:space="0" w:color="auto"/>
              <w:right w:val="single" w:sz="4" w:space="0" w:color="auto"/>
            </w:tcBorders>
            <w:hideMark/>
          </w:tcPr>
          <w:p w14:paraId="5F7EA2D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5.04</w:t>
            </w:r>
          </w:p>
        </w:tc>
        <w:tc>
          <w:tcPr>
            <w:tcW w:w="1927" w:type="dxa"/>
            <w:tcBorders>
              <w:top w:val="single" w:sz="4" w:space="0" w:color="auto"/>
              <w:left w:val="single" w:sz="4" w:space="0" w:color="auto"/>
              <w:bottom w:val="single" w:sz="4" w:space="0" w:color="auto"/>
              <w:right w:val="single" w:sz="4" w:space="0" w:color="auto"/>
            </w:tcBorders>
            <w:hideMark/>
          </w:tcPr>
          <w:p w14:paraId="1839CF8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A4</w:t>
            </w:r>
          </w:p>
        </w:tc>
      </w:tr>
      <w:tr w:rsidR="00774271" w:rsidRPr="00774271" w14:paraId="3B19B6EC"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1FCFB353"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2AA0"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0CB334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3.6</w:t>
            </w:r>
          </w:p>
        </w:tc>
        <w:tc>
          <w:tcPr>
            <w:tcW w:w="1926" w:type="dxa"/>
            <w:tcBorders>
              <w:top w:val="single" w:sz="4" w:space="0" w:color="auto"/>
              <w:left w:val="single" w:sz="4" w:space="0" w:color="auto"/>
              <w:bottom w:val="single" w:sz="4" w:space="0" w:color="auto"/>
              <w:right w:val="single" w:sz="4" w:space="0" w:color="auto"/>
            </w:tcBorders>
            <w:hideMark/>
          </w:tcPr>
          <w:p w14:paraId="51E4E26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5.04</w:t>
            </w:r>
          </w:p>
        </w:tc>
        <w:tc>
          <w:tcPr>
            <w:tcW w:w="1927" w:type="dxa"/>
            <w:tcBorders>
              <w:top w:val="single" w:sz="4" w:space="0" w:color="auto"/>
              <w:left w:val="single" w:sz="4" w:space="0" w:color="auto"/>
              <w:bottom w:val="single" w:sz="4" w:space="0" w:color="auto"/>
              <w:right w:val="single" w:sz="4" w:space="0" w:color="auto"/>
            </w:tcBorders>
            <w:hideMark/>
          </w:tcPr>
          <w:p w14:paraId="54CF987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A5</w:t>
            </w:r>
          </w:p>
        </w:tc>
      </w:tr>
      <w:tr w:rsidR="00774271" w:rsidRPr="00774271" w14:paraId="44374557"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48B4876"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B0B5"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7AF2E16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10.44</w:t>
            </w:r>
          </w:p>
        </w:tc>
        <w:tc>
          <w:tcPr>
            <w:tcW w:w="1926" w:type="dxa"/>
            <w:tcBorders>
              <w:top w:val="single" w:sz="4" w:space="0" w:color="auto"/>
              <w:left w:val="single" w:sz="4" w:space="0" w:color="auto"/>
              <w:bottom w:val="single" w:sz="4" w:space="0" w:color="auto"/>
              <w:right w:val="single" w:sz="4" w:space="0" w:color="auto"/>
            </w:tcBorders>
          </w:tcPr>
          <w:p w14:paraId="52BEEBF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7" w:type="dxa"/>
            <w:tcBorders>
              <w:top w:val="single" w:sz="4" w:space="0" w:color="auto"/>
              <w:left w:val="single" w:sz="4" w:space="0" w:color="auto"/>
              <w:bottom w:val="single" w:sz="4" w:space="0" w:color="auto"/>
              <w:right w:val="single" w:sz="4" w:space="0" w:color="auto"/>
            </w:tcBorders>
            <w:hideMark/>
          </w:tcPr>
          <w:p w14:paraId="0170173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018EF875"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176BE27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B597"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7D22AD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3.6</w:t>
            </w:r>
          </w:p>
        </w:tc>
        <w:tc>
          <w:tcPr>
            <w:tcW w:w="1926" w:type="dxa"/>
            <w:tcBorders>
              <w:top w:val="single" w:sz="4" w:space="0" w:color="auto"/>
              <w:left w:val="single" w:sz="4" w:space="0" w:color="auto"/>
              <w:bottom w:val="single" w:sz="4" w:space="0" w:color="auto"/>
              <w:right w:val="single" w:sz="4" w:space="0" w:color="auto"/>
            </w:tcBorders>
            <w:hideMark/>
          </w:tcPr>
          <w:p w14:paraId="44C22A6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4.32</w:t>
            </w:r>
          </w:p>
        </w:tc>
        <w:tc>
          <w:tcPr>
            <w:tcW w:w="1927" w:type="dxa"/>
            <w:tcBorders>
              <w:top w:val="single" w:sz="4" w:space="0" w:color="auto"/>
              <w:left w:val="single" w:sz="4" w:space="0" w:color="auto"/>
              <w:bottom w:val="single" w:sz="4" w:space="0" w:color="auto"/>
              <w:right w:val="single" w:sz="4" w:space="0" w:color="auto"/>
            </w:tcBorders>
            <w:hideMark/>
          </w:tcPr>
          <w:p w14:paraId="67E2C43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bl>
    <w:p w14:paraId="64DE5EFE" w14:textId="77777777" w:rsidR="00774271" w:rsidRPr="00774271" w:rsidRDefault="00774271" w:rsidP="00774271">
      <w:pPr>
        <w:overflowPunct w:val="0"/>
        <w:autoSpaceDE w:val="0"/>
        <w:autoSpaceDN w:val="0"/>
        <w:adjustRightInd w:val="0"/>
        <w:rPr>
          <w:rFonts w:eastAsia="SimSun"/>
          <w:lang w:eastAsia="zh-CN"/>
        </w:rPr>
      </w:pPr>
    </w:p>
    <w:p w14:paraId="41EF22D9" w14:textId="7DA99FB0" w:rsidR="00774271" w:rsidRPr="00774271" w:rsidRDefault="00774271" w:rsidP="00774271">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t>Table 2: A-MPR for NS_03N</w:t>
      </w:r>
    </w:p>
    <w:tbl>
      <w:tblPr>
        <w:tblStyle w:val="SGSTableBasic11"/>
        <w:tblW w:w="0" w:type="auto"/>
        <w:tblInd w:w="0" w:type="dxa"/>
        <w:tblLook w:val="04A0" w:firstRow="1" w:lastRow="0" w:firstColumn="1" w:lastColumn="0" w:noHBand="0" w:noVBand="1"/>
      </w:tblPr>
      <w:tblGrid>
        <w:gridCol w:w="1318"/>
        <w:gridCol w:w="1540"/>
        <w:gridCol w:w="1177"/>
        <w:gridCol w:w="1177"/>
        <w:gridCol w:w="1177"/>
        <w:gridCol w:w="1080"/>
        <w:gridCol w:w="1080"/>
        <w:gridCol w:w="1080"/>
      </w:tblGrid>
      <w:tr w:rsidR="00774271" w:rsidRPr="00774271" w14:paraId="219470C2" w14:textId="77777777" w:rsidTr="007F415C">
        <w:tc>
          <w:tcPr>
            <w:tcW w:w="1318" w:type="dxa"/>
            <w:tcBorders>
              <w:top w:val="single" w:sz="4" w:space="0" w:color="auto"/>
              <w:left w:val="single" w:sz="4" w:space="0" w:color="auto"/>
              <w:bottom w:val="single" w:sz="4" w:space="0" w:color="auto"/>
              <w:right w:val="single" w:sz="4" w:space="0" w:color="auto"/>
            </w:tcBorders>
          </w:tcPr>
          <w:p w14:paraId="0E18A55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28BD18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Modulation</w:t>
            </w:r>
          </w:p>
        </w:tc>
        <w:tc>
          <w:tcPr>
            <w:tcW w:w="1177" w:type="dxa"/>
            <w:tcBorders>
              <w:top w:val="single" w:sz="4" w:space="0" w:color="auto"/>
              <w:left w:val="single" w:sz="4" w:space="0" w:color="auto"/>
              <w:bottom w:val="single" w:sz="4" w:space="0" w:color="auto"/>
              <w:right w:val="single" w:sz="4" w:space="0" w:color="auto"/>
            </w:tcBorders>
            <w:hideMark/>
          </w:tcPr>
          <w:p w14:paraId="28F1D02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A1</w:t>
            </w:r>
          </w:p>
        </w:tc>
        <w:tc>
          <w:tcPr>
            <w:tcW w:w="1177" w:type="dxa"/>
            <w:tcBorders>
              <w:top w:val="single" w:sz="4" w:space="0" w:color="auto"/>
              <w:left w:val="single" w:sz="4" w:space="0" w:color="auto"/>
              <w:bottom w:val="single" w:sz="4" w:space="0" w:color="auto"/>
              <w:right w:val="single" w:sz="4" w:space="0" w:color="auto"/>
            </w:tcBorders>
            <w:hideMark/>
          </w:tcPr>
          <w:p w14:paraId="5FCA62A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A2</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723739E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A3</w:t>
            </w:r>
          </w:p>
        </w:tc>
        <w:tc>
          <w:tcPr>
            <w:tcW w:w="1080" w:type="dxa"/>
            <w:tcBorders>
              <w:top w:val="single" w:sz="4" w:space="0" w:color="auto"/>
              <w:left w:val="single" w:sz="4" w:space="0" w:color="auto"/>
              <w:bottom w:val="single" w:sz="4" w:space="0" w:color="auto"/>
              <w:right w:val="single" w:sz="4" w:space="0" w:color="auto"/>
            </w:tcBorders>
            <w:hideMark/>
          </w:tcPr>
          <w:p w14:paraId="4BB5CE6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A4</w:t>
            </w:r>
          </w:p>
        </w:tc>
        <w:tc>
          <w:tcPr>
            <w:tcW w:w="1080" w:type="dxa"/>
            <w:tcBorders>
              <w:top w:val="single" w:sz="4" w:space="0" w:color="auto"/>
              <w:left w:val="single" w:sz="4" w:space="0" w:color="auto"/>
              <w:bottom w:val="single" w:sz="4" w:space="0" w:color="auto"/>
              <w:right w:val="single" w:sz="4" w:space="0" w:color="auto"/>
            </w:tcBorders>
            <w:hideMark/>
          </w:tcPr>
          <w:p w14:paraId="18BB293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A5</w:t>
            </w:r>
          </w:p>
        </w:tc>
        <w:tc>
          <w:tcPr>
            <w:tcW w:w="1080" w:type="dxa"/>
            <w:tcBorders>
              <w:top w:val="single" w:sz="4" w:space="0" w:color="auto"/>
              <w:left w:val="single" w:sz="4" w:space="0" w:color="auto"/>
              <w:bottom w:val="single" w:sz="4" w:space="0" w:color="auto"/>
              <w:right w:val="single" w:sz="4" w:space="0" w:color="auto"/>
            </w:tcBorders>
            <w:hideMark/>
          </w:tcPr>
          <w:p w14:paraId="5F28215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A6</w:t>
            </w:r>
          </w:p>
        </w:tc>
      </w:tr>
      <w:tr w:rsidR="00774271" w:rsidRPr="00774271" w14:paraId="04A0F80F" w14:textId="77777777" w:rsidTr="007F415C">
        <w:tc>
          <w:tcPr>
            <w:tcW w:w="1318" w:type="dxa"/>
            <w:vMerge w:val="restart"/>
            <w:tcBorders>
              <w:top w:val="single" w:sz="4" w:space="0" w:color="auto"/>
              <w:left w:val="single" w:sz="4" w:space="0" w:color="auto"/>
              <w:bottom w:val="single" w:sz="4" w:space="0" w:color="auto"/>
              <w:right w:val="single" w:sz="4" w:space="0" w:color="auto"/>
            </w:tcBorders>
            <w:hideMark/>
          </w:tcPr>
          <w:p w14:paraId="56B68E0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DFT-s-OFDM</w:t>
            </w:r>
          </w:p>
        </w:tc>
        <w:tc>
          <w:tcPr>
            <w:tcW w:w="1540" w:type="dxa"/>
            <w:tcBorders>
              <w:top w:val="single" w:sz="4" w:space="0" w:color="auto"/>
              <w:left w:val="single" w:sz="4" w:space="0" w:color="auto"/>
              <w:bottom w:val="single" w:sz="4" w:space="0" w:color="auto"/>
              <w:right w:val="single" w:sz="4" w:space="0" w:color="auto"/>
            </w:tcBorders>
            <w:hideMark/>
          </w:tcPr>
          <w:p w14:paraId="347299C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Pi/2 BPSK</w:t>
            </w:r>
          </w:p>
        </w:tc>
        <w:tc>
          <w:tcPr>
            <w:tcW w:w="1177" w:type="dxa"/>
            <w:tcBorders>
              <w:top w:val="single" w:sz="4" w:space="0" w:color="auto"/>
              <w:left w:val="single" w:sz="4" w:space="0" w:color="auto"/>
              <w:bottom w:val="single" w:sz="4" w:space="0" w:color="auto"/>
              <w:right w:val="single" w:sz="4" w:space="0" w:color="auto"/>
            </w:tcBorders>
            <w:hideMark/>
          </w:tcPr>
          <w:p w14:paraId="2B83145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5EB0BA7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3CEDD45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w:t>
            </w:r>
          </w:p>
        </w:tc>
        <w:tc>
          <w:tcPr>
            <w:tcW w:w="1080" w:type="dxa"/>
            <w:tcBorders>
              <w:top w:val="single" w:sz="4" w:space="0" w:color="auto"/>
              <w:left w:val="single" w:sz="4" w:space="0" w:color="auto"/>
              <w:bottom w:val="single" w:sz="4" w:space="0" w:color="auto"/>
              <w:right w:val="single" w:sz="4" w:space="0" w:color="auto"/>
            </w:tcBorders>
            <w:hideMark/>
          </w:tcPr>
          <w:p w14:paraId="0AF83CD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7043BEA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71F5FAB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1.5</w:t>
            </w:r>
          </w:p>
        </w:tc>
      </w:tr>
      <w:tr w:rsidR="00774271" w:rsidRPr="00774271" w14:paraId="63DCCE3D"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2E59115F"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9FC2CA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4A49AC8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076D8BA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1093EEE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080" w:type="dxa"/>
            <w:tcBorders>
              <w:top w:val="single" w:sz="4" w:space="0" w:color="auto"/>
              <w:left w:val="single" w:sz="4" w:space="0" w:color="auto"/>
              <w:bottom w:val="single" w:sz="4" w:space="0" w:color="auto"/>
              <w:right w:val="single" w:sz="4" w:space="0" w:color="auto"/>
            </w:tcBorders>
            <w:hideMark/>
          </w:tcPr>
          <w:p w14:paraId="1641985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080" w:type="dxa"/>
            <w:tcBorders>
              <w:top w:val="single" w:sz="4" w:space="0" w:color="auto"/>
              <w:left w:val="single" w:sz="4" w:space="0" w:color="auto"/>
              <w:bottom w:val="single" w:sz="4" w:space="0" w:color="auto"/>
              <w:right w:val="single" w:sz="4" w:space="0" w:color="auto"/>
            </w:tcBorders>
            <w:hideMark/>
          </w:tcPr>
          <w:p w14:paraId="6D7F36A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7.0</w:t>
            </w:r>
          </w:p>
        </w:tc>
        <w:tc>
          <w:tcPr>
            <w:tcW w:w="1080" w:type="dxa"/>
            <w:tcBorders>
              <w:top w:val="single" w:sz="4" w:space="0" w:color="auto"/>
              <w:left w:val="single" w:sz="4" w:space="0" w:color="auto"/>
              <w:bottom w:val="single" w:sz="4" w:space="0" w:color="auto"/>
              <w:right w:val="single" w:sz="4" w:space="0" w:color="auto"/>
            </w:tcBorders>
            <w:hideMark/>
          </w:tcPr>
          <w:p w14:paraId="44614D3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2.0</w:t>
            </w:r>
          </w:p>
        </w:tc>
      </w:tr>
      <w:tr w:rsidR="00774271" w:rsidRPr="00774271" w14:paraId="5439446C"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28E0D307"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40C775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7D4BA04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hideMark/>
          </w:tcPr>
          <w:p w14:paraId="59514CF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1F0272F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080" w:type="dxa"/>
            <w:tcBorders>
              <w:top w:val="single" w:sz="4" w:space="0" w:color="auto"/>
              <w:left w:val="single" w:sz="4" w:space="0" w:color="auto"/>
              <w:bottom w:val="single" w:sz="4" w:space="0" w:color="auto"/>
              <w:right w:val="single" w:sz="4" w:space="0" w:color="auto"/>
            </w:tcBorders>
            <w:hideMark/>
          </w:tcPr>
          <w:p w14:paraId="3C01B31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2840642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7.5</w:t>
            </w:r>
          </w:p>
        </w:tc>
        <w:tc>
          <w:tcPr>
            <w:tcW w:w="1080" w:type="dxa"/>
            <w:tcBorders>
              <w:top w:val="single" w:sz="4" w:space="0" w:color="auto"/>
              <w:left w:val="single" w:sz="4" w:space="0" w:color="auto"/>
              <w:bottom w:val="single" w:sz="4" w:space="0" w:color="auto"/>
              <w:right w:val="single" w:sz="4" w:space="0" w:color="auto"/>
            </w:tcBorders>
            <w:hideMark/>
          </w:tcPr>
          <w:p w14:paraId="494E199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r>
      <w:tr w:rsidR="00774271" w:rsidRPr="00774271" w14:paraId="521EC4BE"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3402B967"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78F79E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0644C32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16FF6B0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5</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5FBA172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080" w:type="dxa"/>
            <w:tcBorders>
              <w:top w:val="single" w:sz="4" w:space="0" w:color="auto"/>
              <w:left w:val="single" w:sz="4" w:space="0" w:color="auto"/>
              <w:bottom w:val="single" w:sz="4" w:space="0" w:color="auto"/>
              <w:right w:val="single" w:sz="4" w:space="0" w:color="auto"/>
            </w:tcBorders>
            <w:hideMark/>
          </w:tcPr>
          <w:p w14:paraId="0116252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w:t>
            </w:r>
          </w:p>
        </w:tc>
        <w:tc>
          <w:tcPr>
            <w:tcW w:w="1080" w:type="dxa"/>
            <w:tcBorders>
              <w:top w:val="single" w:sz="4" w:space="0" w:color="auto"/>
              <w:left w:val="single" w:sz="4" w:space="0" w:color="auto"/>
              <w:bottom w:val="single" w:sz="4" w:space="0" w:color="auto"/>
              <w:right w:val="single" w:sz="4" w:space="0" w:color="auto"/>
            </w:tcBorders>
            <w:hideMark/>
          </w:tcPr>
          <w:p w14:paraId="499D278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2D0273B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w:t>
            </w:r>
          </w:p>
        </w:tc>
      </w:tr>
      <w:tr w:rsidR="00774271" w:rsidRPr="00774271" w14:paraId="432E5B58"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016E97E0"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0AC520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47807E9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hideMark/>
          </w:tcPr>
          <w:p w14:paraId="2784AF7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284B891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080" w:type="dxa"/>
            <w:tcBorders>
              <w:top w:val="single" w:sz="4" w:space="0" w:color="auto"/>
              <w:left w:val="single" w:sz="4" w:space="0" w:color="auto"/>
              <w:bottom w:val="single" w:sz="4" w:space="0" w:color="auto"/>
              <w:right w:val="single" w:sz="4" w:space="0" w:color="auto"/>
            </w:tcBorders>
            <w:hideMark/>
          </w:tcPr>
          <w:p w14:paraId="74D65D8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5ECE72F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9</w:t>
            </w:r>
          </w:p>
        </w:tc>
        <w:tc>
          <w:tcPr>
            <w:tcW w:w="1080" w:type="dxa"/>
            <w:tcBorders>
              <w:top w:val="single" w:sz="4" w:space="0" w:color="auto"/>
              <w:left w:val="single" w:sz="4" w:space="0" w:color="auto"/>
              <w:bottom w:val="single" w:sz="4" w:space="0" w:color="auto"/>
              <w:right w:val="single" w:sz="4" w:space="0" w:color="auto"/>
            </w:tcBorders>
            <w:hideMark/>
          </w:tcPr>
          <w:p w14:paraId="311D115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w:t>
            </w:r>
          </w:p>
        </w:tc>
      </w:tr>
      <w:tr w:rsidR="00774271" w:rsidRPr="00774271" w14:paraId="4C0D8346" w14:textId="77777777" w:rsidTr="007F415C">
        <w:tc>
          <w:tcPr>
            <w:tcW w:w="1318" w:type="dxa"/>
            <w:vMerge w:val="restart"/>
            <w:tcBorders>
              <w:top w:val="single" w:sz="4" w:space="0" w:color="auto"/>
              <w:left w:val="single" w:sz="4" w:space="0" w:color="auto"/>
              <w:bottom w:val="single" w:sz="4" w:space="0" w:color="auto"/>
              <w:right w:val="single" w:sz="4" w:space="0" w:color="auto"/>
            </w:tcBorders>
            <w:hideMark/>
          </w:tcPr>
          <w:p w14:paraId="64730FA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CP-OFDM</w:t>
            </w:r>
          </w:p>
        </w:tc>
        <w:tc>
          <w:tcPr>
            <w:tcW w:w="1540" w:type="dxa"/>
            <w:tcBorders>
              <w:top w:val="single" w:sz="4" w:space="0" w:color="auto"/>
              <w:left w:val="single" w:sz="4" w:space="0" w:color="auto"/>
              <w:bottom w:val="single" w:sz="4" w:space="0" w:color="auto"/>
              <w:right w:val="single" w:sz="4" w:space="0" w:color="auto"/>
            </w:tcBorders>
            <w:hideMark/>
          </w:tcPr>
          <w:p w14:paraId="2D2CDEA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2D6663B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4C0D36E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320035A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4D180E0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EE0119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6510AEC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1D26BD69"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3D71E7C0"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5D489F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55BE959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0B7C89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43AC66E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47F57A0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F570F8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9FC3FC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5F5D21C8"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723D2701"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F0E44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516AAFD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04E9D56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19ABBC2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6C5D52A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53386C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69A7A9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622A0F2D"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12E5E155"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8022E0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26ACAC9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4965115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4557083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36E285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B21206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0E5278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bl>
    <w:p w14:paraId="4E29A552" w14:textId="77777777" w:rsidR="00774271" w:rsidRDefault="00774271" w:rsidP="00445E27">
      <w:pPr>
        <w:spacing w:after="120"/>
        <w:rPr>
          <w:b/>
        </w:rPr>
      </w:pPr>
    </w:p>
    <w:p w14:paraId="3E293E79" w14:textId="17808D31" w:rsidR="00911E70" w:rsidRDefault="00911E70" w:rsidP="00911E70">
      <w:pPr>
        <w:spacing w:after="120"/>
        <w:rPr>
          <w:b/>
        </w:rPr>
      </w:pPr>
      <w:r>
        <w:rPr>
          <w:b/>
        </w:rPr>
        <w:t>Proposal 2: Adopt NS_03N A-MPR requirements as shown in Table 1 and Table 2</w:t>
      </w:r>
    </w:p>
    <w:p w14:paraId="28F445DF" w14:textId="77777777" w:rsidR="00911E70" w:rsidRDefault="00911E70" w:rsidP="00445E27">
      <w:pPr>
        <w:spacing w:after="120"/>
        <w:rPr>
          <w:b/>
        </w:rPr>
      </w:pPr>
    </w:p>
    <w:p w14:paraId="5149EDAD" w14:textId="762FCEE1" w:rsidR="009F53A4" w:rsidRDefault="009F53A4" w:rsidP="009F53A4">
      <w:pPr>
        <w:spacing w:after="120"/>
        <w:rPr>
          <w:b/>
        </w:rPr>
      </w:pPr>
      <w:r>
        <w:rPr>
          <w:b/>
        </w:rPr>
        <w:t>NS_04N</w:t>
      </w:r>
    </w:p>
    <w:p w14:paraId="53A9C0BC" w14:textId="1DC4AAF3" w:rsidR="004424B2" w:rsidRPr="003F0B1F" w:rsidRDefault="003F0B1F" w:rsidP="009F53A4">
      <w:pPr>
        <w:spacing w:after="120"/>
        <w:rPr>
          <w:bCs/>
        </w:rPr>
      </w:pPr>
      <w:r>
        <w:rPr>
          <w:bCs/>
        </w:rPr>
        <w:t>NS_04N is specified for n254 for operation in ETSI regulatory domain.</w:t>
      </w:r>
      <w:r w:rsidR="008A6777">
        <w:rPr>
          <w:bCs/>
        </w:rPr>
        <w:t xml:space="preserve"> For NS_04 there is a both additional spectrum emission mask as well as additional spurious emission limits both at low and high edge of the operating band.</w:t>
      </w:r>
      <w:r w:rsidR="00C72FC3">
        <w:rPr>
          <w:bCs/>
        </w:rPr>
        <w:t xml:space="preserve"> The spurious emission limit above the band is not limiting output power for NS_04N, as NS_04N is intended to be valid only when carrier is contained with</w:t>
      </w:r>
      <w:r w:rsidR="004E78F3">
        <w:rPr>
          <w:bCs/>
        </w:rPr>
        <w:t>in</w:t>
      </w:r>
      <w:r w:rsidR="00C72FC3">
        <w:rPr>
          <w:bCs/>
        </w:rPr>
        <w:t xml:space="preserve"> 1610 </w:t>
      </w:r>
      <w:r w:rsidR="0041723A">
        <w:rPr>
          <w:bCs/>
        </w:rPr>
        <w:t>–</w:t>
      </w:r>
      <w:r w:rsidR="00C72FC3">
        <w:rPr>
          <w:bCs/>
        </w:rPr>
        <w:t xml:space="preserve"> 1618</w:t>
      </w:r>
      <w:r w:rsidR="0041723A">
        <w:rPr>
          <w:bCs/>
        </w:rPr>
        <w:t xml:space="preserve">.25 MHz. Based on our studies the additional SEM mask is not limiting the output power. Therefore, the </w:t>
      </w:r>
      <w:r w:rsidR="003D526A">
        <w:rPr>
          <w:bCs/>
        </w:rPr>
        <w:t xml:space="preserve">required </w:t>
      </w:r>
      <w:r w:rsidR="0041723A">
        <w:rPr>
          <w:bCs/>
        </w:rPr>
        <w:t xml:space="preserve">A-MPR for </w:t>
      </w:r>
      <w:r w:rsidR="003D526A">
        <w:rPr>
          <w:bCs/>
        </w:rPr>
        <w:t>3</w:t>
      </w:r>
      <w:r w:rsidR="0041723A">
        <w:rPr>
          <w:bCs/>
        </w:rPr>
        <w:t xml:space="preserve"> MHz is the same for NS_03N.</w:t>
      </w:r>
    </w:p>
    <w:p w14:paraId="680D49DF" w14:textId="1D4552DA" w:rsidR="00774271" w:rsidRDefault="00A47B86" w:rsidP="00445E27">
      <w:pPr>
        <w:spacing w:after="120"/>
        <w:rPr>
          <w:b/>
        </w:rPr>
      </w:pPr>
      <w:r>
        <w:rPr>
          <w:b/>
        </w:rPr>
        <w:t xml:space="preserve">Proposal </w:t>
      </w:r>
      <w:r w:rsidR="00911E70">
        <w:rPr>
          <w:b/>
        </w:rPr>
        <w:t>3</w:t>
      </w:r>
      <w:r>
        <w:rPr>
          <w:b/>
        </w:rPr>
        <w:t xml:space="preserve">: NS_04N </w:t>
      </w:r>
      <w:r w:rsidR="00C1463E">
        <w:rPr>
          <w:b/>
        </w:rPr>
        <w:t>A-MPR requirements</w:t>
      </w:r>
      <w:r w:rsidR="00911E70">
        <w:rPr>
          <w:b/>
        </w:rPr>
        <w:t xml:space="preserve"> for 3 MHz CBW</w:t>
      </w:r>
      <w:r w:rsidR="00C1463E">
        <w:rPr>
          <w:b/>
        </w:rPr>
        <w:t xml:space="preserve"> are the same as for NS_03N</w:t>
      </w:r>
    </w:p>
    <w:p w14:paraId="55EB0A7F" w14:textId="77777777" w:rsidR="00A47B86" w:rsidRDefault="00A47B86" w:rsidP="00445E27">
      <w:pPr>
        <w:spacing w:after="120"/>
        <w:rPr>
          <w:b/>
        </w:rPr>
      </w:pPr>
    </w:p>
    <w:p w14:paraId="1EF523D8" w14:textId="7E7366A9" w:rsidR="00166CD5" w:rsidRDefault="00166CD5" w:rsidP="00166CD5">
      <w:pPr>
        <w:spacing w:after="120"/>
        <w:rPr>
          <w:b/>
        </w:rPr>
      </w:pPr>
      <w:r>
        <w:rPr>
          <w:b/>
        </w:rPr>
        <w:t>NS_05N</w:t>
      </w:r>
    </w:p>
    <w:p w14:paraId="5B4C736E" w14:textId="15D0B1C5" w:rsidR="00166CD5" w:rsidRDefault="004E78F3" w:rsidP="00445E27">
      <w:pPr>
        <w:spacing w:after="120"/>
        <w:rPr>
          <w:bCs/>
        </w:rPr>
      </w:pPr>
      <w:r>
        <w:rPr>
          <w:bCs/>
        </w:rPr>
        <w:t>NS_04N is specified for n254 for operation in ETSI regulatory domain. For NS_0</w:t>
      </w:r>
      <w:r w:rsidR="00231447">
        <w:rPr>
          <w:bCs/>
        </w:rPr>
        <w:t>5</w:t>
      </w:r>
      <w:r>
        <w:rPr>
          <w:bCs/>
        </w:rPr>
        <w:t xml:space="preserve"> there is a both additional spectrum emission mask as well as additional spurious emission limits both at low and high edge of the operating band. The spurious emission limit </w:t>
      </w:r>
      <w:r w:rsidR="00231447">
        <w:rPr>
          <w:bCs/>
        </w:rPr>
        <w:t>below</w:t>
      </w:r>
      <w:r>
        <w:rPr>
          <w:bCs/>
        </w:rPr>
        <w:t xml:space="preserve"> the band is not limiting output power for NS_0</w:t>
      </w:r>
      <w:r w:rsidR="00231447">
        <w:rPr>
          <w:bCs/>
        </w:rPr>
        <w:t>5</w:t>
      </w:r>
      <w:r>
        <w:rPr>
          <w:bCs/>
        </w:rPr>
        <w:t>N, as NS_0</w:t>
      </w:r>
      <w:r w:rsidR="00231447">
        <w:rPr>
          <w:bCs/>
        </w:rPr>
        <w:t>5</w:t>
      </w:r>
      <w:r>
        <w:rPr>
          <w:bCs/>
        </w:rPr>
        <w:t>N is intended to be valid only when carrier is within 1618.25 – 16</w:t>
      </w:r>
      <w:r w:rsidR="00231447">
        <w:rPr>
          <w:bCs/>
        </w:rPr>
        <w:t>26.5</w:t>
      </w:r>
      <w:r>
        <w:rPr>
          <w:bCs/>
        </w:rPr>
        <w:t xml:space="preserve"> MHz</w:t>
      </w:r>
      <w:r w:rsidR="00231447">
        <w:rPr>
          <w:bCs/>
        </w:rPr>
        <w:t>. Therefore, simulations were done at the top end of the band center frequency of 1625.0 MHz.</w:t>
      </w:r>
      <w:r w:rsidR="00446498">
        <w:rPr>
          <w:bCs/>
        </w:rPr>
        <w:t xml:space="preserve"> No need for A-MPR was observed</w:t>
      </w:r>
      <w:r w:rsidR="00C1463E">
        <w:rPr>
          <w:bCs/>
        </w:rPr>
        <w:t>.</w:t>
      </w:r>
    </w:p>
    <w:p w14:paraId="74AA8B04" w14:textId="10252249" w:rsidR="00C1463E" w:rsidRPr="00C1463E" w:rsidRDefault="00C1463E" w:rsidP="00445E27">
      <w:pPr>
        <w:spacing w:after="120"/>
        <w:rPr>
          <w:b/>
        </w:rPr>
      </w:pPr>
      <w:r w:rsidRPr="00C1463E">
        <w:rPr>
          <w:b/>
        </w:rPr>
        <w:t xml:space="preserve">Proposal </w:t>
      </w:r>
      <w:r w:rsidR="00911E70">
        <w:rPr>
          <w:b/>
        </w:rPr>
        <w:t>4</w:t>
      </w:r>
      <w:r w:rsidRPr="00C1463E">
        <w:rPr>
          <w:b/>
        </w:rPr>
        <w:t>: No A-MPR is needed for NS_05N</w:t>
      </w:r>
    </w:p>
    <w:p w14:paraId="5489D220" w14:textId="77777777" w:rsidR="00446498" w:rsidRDefault="00446498" w:rsidP="00445E27">
      <w:pPr>
        <w:spacing w:after="120"/>
        <w:rPr>
          <w:bCs/>
        </w:rPr>
      </w:pPr>
    </w:p>
    <w:p w14:paraId="5E312F4C" w14:textId="5591A788" w:rsidR="00446498" w:rsidRPr="00446498" w:rsidRDefault="00446498" w:rsidP="00445E27">
      <w:pPr>
        <w:spacing w:after="120"/>
        <w:rPr>
          <w:b/>
        </w:rPr>
      </w:pPr>
      <w:r w:rsidRPr="00446498">
        <w:rPr>
          <w:b/>
        </w:rPr>
        <w:t>NS_24</w:t>
      </w:r>
    </w:p>
    <w:p w14:paraId="72B84D39" w14:textId="1F426F81" w:rsidR="00166CD5" w:rsidRDefault="00541294" w:rsidP="00445E27">
      <w:pPr>
        <w:spacing w:after="120"/>
        <w:rPr>
          <w:bCs/>
        </w:rPr>
      </w:pPr>
      <w:r w:rsidRPr="00541294">
        <w:rPr>
          <w:bCs/>
        </w:rPr>
        <w:t>NS_24</w:t>
      </w:r>
      <w:r>
        <w:rPr>
          <w:bCs/>
        </w:rPr>
        <w:t xml:space="preserve"> is specified for n256 for protection of </w:t>
      </w:r>
      <w:r w:rsidR="009735BC">
        <w:rPr>
          <w:bCs/>
        </w:rPr>
        <w:t xml:space="preserve">band 34. The emission limit is very stringent at -50 dBm/MHz for 2010 to 2025 MHz. The requirement applies only </w:t>
      </w:r>
      <w:r w:rsidR="00214767">
        <w:rPr>
          <w:bCs/>
        </w:rPr>
        <w:t>when there is at least 5 MHz offset from the upper edge of the channel bandwidth</w:t>
      </w:r>
      <w:r w:rsidR="00F457FE">
        <w:rPr>
          <w:bCs/>
        </w:rPr>
        <w:t xml:space="preserve"> to the protected frequencies. Therefore, </w:t>
      </w:r>
      <w:r w:rsidR="00215065">
        <w:rPr>
          <w:bCs/>
        </w:rPr>
        <w:t>2003.5 MHz was used as center frequency for the evaluation.</w:t>
      </w:r>
      <w:r w:rsidR="0043323A">
        <w:rPr>
          <w:bCs/>
        </w:rPr>
        <w:t xml:space="preserve"> </w:t>
      </w:r>
    </w:p>
    <w:p w14:paraId="5D3C1302" w14:textId="0B605B00" w:rsidR="00DB68F9" w:rsidRDefault="00DB68F9" w:rsidP="00445E27">
      <w:pPr>
        <w:spacing w:after="120"/>
        <w:rPr>
          <w:bCs/>
        </w:rPr>
      </w:pPr>
      <w:r>
        <w:rPr>
          <w:bCs/>
        </w:rPr>
        <w:t xml:space="preserve">A-MPR results for NS_24 are presented in Table </w:t>
      </w:r>
      <w:r w:rsidR="00911E70">
        <w:rPr>
          <w:bCs/>
        </w:rPr>
        <w:t>3</w:t>
      </w:r>
      <w:r>
        <w:rPr>
          <w:bCs/>
        </w:rPr>
        <w:t xml:space="preserve"> and Table </w:t>
      </w:r>
      <w:r w:rsidR="00911E70">
        <w:rPr>
          <w:bCs/>
        </w:rPr>
        <w:t>4</w:t>
      </w:r>
    </w:p>
    <w:p w14:paraId="0F8085C3" w14:textId="470DC089" w:rsidR="00B83F8A" w:rsidRPr="00B83F8A" w:rsidRDefault="00B83F8A" w:rsidP="00B83F8A">
      <w:pPr>
        <w:keepNext/>
        <w:keepLines/>
        <w:spacing w:before="60" w:after="160" w:line="276" w:lineRule="auto"/>
        <w:jc w:val="center"/>
        <w:rPr>
          <w:rFonts w:ascii="Arial" w:eastAsia="Calibri" w:hAnsi="Arial"/>
          <w:b/>
          <w:kern w:val="2"/>
          <w:sz w:val="24"/>
          <w:szCs w:val="24"/>
          <w:lang w:val="en-US" w:eastAsia="en-US"/>
          <w14:ligatures w14:val="standardContextual"/>
        </w:rPr>
      </w:pPr>
      <w:r w:rsidRPr="00B83F8A">
        <w:rPr>
          <w:rFonts w:ascii="Arial" w:eastAsia="Calibri" w:hAnsi="Arial"/>
          <w:b/>
          <w:kern w:val="2"/>
          <w:sz w:val="24"/>
          <w:szCs w:val="24"/>
          <w:lang w:val="en-US" w:eastAsia="en-US"/>
          <w14:ligatures w14:val="standardContextual"/>
        </w:rPr>
        <w:lastRenderedPageBreak/>
        <w:t xml:space="preserve">Table </w:t>
      </w:r>
      <w:r w:rsidR="00911E70">
        <w:rPr>
          <w:rFonts w:ascii="Arial" w:eastAsia="Calibri" w:hAnsi="Arial"/>
          <w:b/>
          <w:kern w:val="2"/>
          <w:sz w:val="24"/>
          <w:szCs w:val="24"/>
          <w:lang w:val="en-US" w:eastAsia="zh-CN"/>
          <w14:ligatures w14:val="standardContextual"/>
        </w:rPr>
        <w:t>3</w:t>
      </w:r>
      <w:r w:rsidRPr="00B83F8A">
        <w:rPr>
          <w:rFonts w:ascii="Arial" w:eastAsia="Calibri" w:hAnsi="Arial"/>
          <w:b/>
          <w:kern w:val="2"/>
          <w:sz w:val="24"/>
          <w:szCs w:val="24"/>
          <w:lang w:val="en-US" w:eastAsia="en-US"/>
          <w14:ligatures w14:val="standardContextual"/>
        </w:rP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B83F8A" w:rsidRPr="00B83F8A" w14:paraId="76A05829" w14:textId="77777777" w:rsidTr="00B83F8A">
        <w:trPr>
          <w:trHeight w:val="187"/>
        </w:trPr>
        <w:tc>
          <w:tcPr>
            <w:tcW w:w="1135" w:type="dxa"/>
            <w:tcBorders>
              <w:top w:val="single" w:sz="4" w:space="0" w:color="auto"/>
              <w:left w:val="single" w:sz="4" w:space="0" w:color="auto"/>
              <w:bottom w:val="nil"/>
              <w:right w:val="single" w:sz="4" w:space="0" w:color="auto"/>
            </w:tcBorders>
            <w:hideMark/>
          </w:tcPr>
          <w:p w14:paraId="50984303"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Channel Bandwidth, MHz</w:t>
            </w:r>
          </w:p>
        </w:tc>
        <w:tc>
          <w:tcPr>
            <w:tcW w:w="1882" w:type="dxa"/>
            <w:tcBorders>
              <w:top w:val="single" w:sz="4" w:space="0" w:color="auto"/>
              <w:left w:val="single" w:sz="4" w:space="0" w:color="auto"/>
              <w:bottom w:val="nil"/>
              <w:right w:val="single" w:sz="4" w:space="0" w:color="auto"/>
            </w:tcBorders>
            <w:hideMark/>
          </w:tcPr>
          <w:p w14:paraId="7C4FAB45"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76A6676"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7E98206"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042E1320"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C</w:t>
            </w:r>
          </w:p>
        </w:tc>
      </w:tr>
      <w:tr w:rsidR="00B83F8A" w:rsidRPr="00B83F8A" w14:paraId="4E7685B8" w14:textId="77777777" w:rsidTr="00B83F8A">
        <w:trPr>
          <w:trHeight w:val="187"/>
        </w:trPr>
        <w:tc>
          <w:tcPr>
            <w:tcW w:w="1135" w:type="dxa"/>
            <w:tcBorders>
              <w:top w:val="nil"/>
              <w:left w:val="single" w:sz="4" w:space="0" w:color="auto"/>
              <w:bottom w:val="single" w:sz="4" w:space="0" w:color="auto"/>
              <w:right w:val="single" w:sz="4" w:space="0" w:color="auto"/>
            </w:tcBorders>
          </w:tcPr>
          <w:p w14:paraId="00631D2D"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p>
        </w:tc>
        <w:tc>
          <w:tcPr>
            <w:tcW w:w="1882" w:type="dxa"/>
            <w:tcBorders>
              <w:top w:val="nil"/>
              <w:left w:val="single" w:sz="4" w:space="0" w:color="auto"/>
              <w:bottom w:val="single" w:sz="4" w:space="0" w:color="auto"/>
              <w:right w:val="single" w:sz="4" w:space="0" w:color="auto"/>
            </w:tcBorders>
          </w:tcPr>
          <w:p w14:paraId="7562F99F"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p>
        </w:tc>
        <w:tc>
          <w:tcPr>
            <w:tcW w:w="1001" w:type="dxa"/>
            <w:tcBorders>
              <w:top w:val="single" w:sz="4" w:space="0" w:color="000000"/>
              <w:left w:val="single" w:sz="4" w:space="0" w:color="auto"/>
              <w:bottom w:val="single" w:sz="4" w:space="0" w:color="000000"/>
              <w:right w:val="single" w:sz="4" w:space="0" w:color="000000"/>
            </w:tcBorders>
            <w:hideMark/>
          </w:tcPr>
          <w:p w14:paraId="710F4464"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r w:rsidRPr="00B83F8A">
              <w:rPr>
                <w:rFonts w:ascii="Arial" w:eastAsia="Calibri" w:hAnsi="Arial"/>
                <w:b/>
                <w:kern w:val="2"/>
                <w:sz w:val="18"/>
                <w:szCs w:val="24"/>
                <w:lang w:eastAsia="en-GB"/>
                <w14:ligatures w14:val="standardContextual"/>
              </w:rPr>
              <w:t>*12*SCS</w:t>
            </w:r>
          </w:p>
          <w:p w14:paraId="71BFB3AD"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90" w:type="dxa"/>
            <w:tcBorders>
              <w:top w:val="single" w:sz="4" w:space="0" w:color="000000"/>
              <w:left w:val="single" w:sz="4" w:space="0" w:color="000000"/>
              <w:bottom w:val="single" w:sz="4" w:space="0" w:color="000000"/>
              <w:right w:val="single" w:sz="4" w:space="0" w:color="000000"/>
            </w:tcBorders>
            <w:hideMark/>
          </w:tcPr>
          <w:p w14:paraId="625CDDB8"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1FB2CF03"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632" w:type="dxa"/>
            <w:tcBorders>
              <w:top w:val="single" w:sz="4" w:space="0" w:color="000000"/>
              <w:left w:val="single" w:sz="4" w:space="0" w:color="000000"/>
              <w:bottom w:val="single" w:sz="4" w:space="0" w:color="000000"/>
              <w:right w:val="single" w:sz="4" w:space="0" w:color="000000"/>
            </w:tcBorders>
            <w:hideMark/>
          </w:tcPr>
          <w:p w14:paraId="29BC6089"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3AD03552"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r w:rsidRPr="00B83F8A">
              <w:rPr>
                <w:rFonts w:ascii="Arial" w:eastAsia="Calibri" w:hAnsi="Arial"/>
                <w:b/>
                <w:kern w:val="2"/>
                <w:sz w:val="18"/>
                <w:szCs w:val="24"/>
                <w:lang w:eastAsia="en-GB"/>
                <w14:ligatures w14:val="standardContextual"/>
              </w:rPr>
              <w:t>*12*SCS</w:t>
            </w:r>
          </w:p>
          <w:p w14:paraId="609A648D"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88" w:type="dxa"/>
            <w:tcBorders>
              <w:top w:val="single" w:sz="4" w:space="0" w:color="000000"/>
              <w:left w:val="single" w:sz="4" w:space="0" w:color="000000"/>
              <w:bottom w:val="single" w:sz="4" w:space="0" w:color="000000"/>
              <w:right w:val="single" w:sz="4" w:space="0" w:color="000000"/>
            </w:tcBorders>
            <w:hideMark/>
          </w:tcPr>
          <w:p w14:paraId="1E10664B"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76310264"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542" w:type="dxa"/>
            <w:tcBorders>
              <w:top w:val="single" w:sz="4" w:space="0" w:color="000000"/>
              <w:left w:val="single" w:sz="4" w:space="0" w:color="000000"/>
              <w:bottom w:val="single" w:sz="4" w:space="0" w:color="000000"/>
              <w:right w:val="single" w:sz="4" w:space="0" w:color="000000"/>
            </w:tcBorders>
            <w:hideMark/>
          </w:tcPr>
          <w:p w14:paraId="5135AA8B"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12DC65D9"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r w:rsidRPr="00B83F8A">
              <w:rPr>
                <w:rFonts w:ascii="Arial" w:eastAsia="Calibri" w:hAnsi="Arial"/>
                <w:b/>
                <w:kern w:val="2"/>
                <w:sz w:val="18"/>
                <w:szCs w:val="24"/>
                <w:lang w:eastAsia="en-GB"/>
                <w14:ligatures w14:val="standardContextual"/>
              </w:rPr>
              <w:t>*12*SCS</w:t>
            </w:r>
          </w:p>
          <w:p w14:paraId="2C3BF705"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90" w:type="dxa"/>
            <w:tcBorders>
              <w:top w:val="single" w:sz="4" w:space="0" w:color="000000"/>
              <w:left w:val="single" w:sz="4" w:space="0" w:color="000000"/>
              <w:bottom w:val="single" w:sz="4" w:space="0" w:color="000000"/>
              <w:right w:val="single" w:sz="4" w:space="0" w:color="000000"/>
            </w:tcBorders>
            <w:hideMark/>
          </w:tcPr>
          <w:p w14:paraId="138055B5"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3D64C0E5"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630" w:type="dxa"/>
            <w:tcBorders>
              <w:top w:val="single" w:sz="4" w:space="0" w:color="000000"/>
              <w:left w:val="single" w:sz="4" w:space="0" w:color="000000"/>
              <w:bottom w:val="single" w:sz="4" w:space="0" w:color="000000"/>
              <w:right w:val="single" w:sz="4" w:space="0" w:color="000000"/>
            </w:tcBorders>
            <w:hideMark/>
          </w:tcPr>
          <w:p w14:paraId="5D48D73F"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r>
      <w:tr w:rsidR="00B83F8A" w:rsidRPr="00B83F8A" w14:paraId="2881CE12" w14:textId="77777777" w:rsidTr="00B77517">
        <w:trPr>
          <w:trHeight w:val="187"/>
        </w:trPr>
        <w:tc>
          <w:tcPr>
            <w:tcW w:w="1135" w:type="dxa"/>
            <w:tcBorders>
              <w:top w:val="single" w:sz="4" w:space="0" w:color="auto"/>
              <w:left w:val="single" w:sz="4" w:space="0" w:color="000000"/>
              <w:bottom w:val="single" w:sz="4" w:space="0" w:color="000000"/>
              <w:right w:val="single" w:sz="4" w:space="0" w:color="000000"/>
            </w:tcBorders>
            <w:shd w:val="clear" w:color="auto" w:fill="FFFF00"/>
          </w:tcPr>
          <w:p w14:paraId="0D14E4AC" w14:textId="37672902"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3 MHz</w:t>
            </w:r>
          </w:p>
        </w:tc>
        <w:tc>
          <w:tcPr>
            <w:tcW w:w="1882" w:type="dxa"/>
            <w:tcBorders>
              <w:top w:val="single" w:sz="4" w:space="0" w:color="auto"/>
              <w:left w:val="single" w:sz="4" w:space="0" w:color="000000"/>
              <w:bottom w:val="single" w:sz="4" w:space="0" w:color="000000"/>
              <w:right w:val="single" w:sz="4" w:space="0" w:color="000000"/>
            </w:tcBorders>
            <w:shd w:val="clear" w:color="auto" w:fill="FFFF00"/>
          </w:tcPr>
          <w:p w14:paraId="7595511B" w14:textId="5F07A9B3" w:rsidR="00B83F8A" w:rsidRPr="00B83F8A" w:rsidRDefault="00D83A46" w:rsidP="00B83F8A">
            <w:pPr>
              <w:keepNext/>
              <w:keepLines/>
              <w:spacing w:after="0" w:line="276" w:lineRule="auto"/>
              <w:jc w:val="center"/>
              <w:rPr>
                <w:rFonts w:ascii="Arial" w:eastAsia="Calibri" w:hAnsi="Arial"/>
                <w:kern w:val="2"/>
                <w:sz w:val="18"/>
                <w:szCs w:val="24"/>
                <w:lang w:eastAsia="en-GB"/>
                <w14:ligatures w14:val="standardContextual"/>
              </w:rPr>
            </w:pPr>
            <w:r>
              <w:rPr>
                <w:rFonts w:ascii="Arial" w:eastAsia="MS PGothic" w:hAnsi="Arial" w:cs="Arial"/>
                <w:kern w:val="24"/>
                <w:sz w:val="18"/>
                <w:szCs w:val="18"/>
                <w:lang w:eastAsia="ja-JP"/>
                <w14:ligatures w14:val="standardContextual"/>
              </w:rPr>
              <w:t>1997.</w:t>
            </w:r>
            <w:r w:rsidR="00C0107D">
              <w:rPr>
                <w:rFonts w:ascii="Arial" w:eastAsia="MS PGothic" w:hAnsi="Arial" w:cs="Arial"/>
                <w:kern w:val="24"/>
                <w:sz w:val="18"/>
                <w:szCs w:val="18"/>
                <w:lang w:eastAsia="ja-JP"/>
                <w14:ligatures w14:val="standardContextual"/>
              </w:rPr>
              <w:t>5</w:t>
            </w:r>
            <w:r w:rsidR="00B83F8A" w:rsidRPr="00B83F8A">
              <w:rPr>
                <w:rFonts w:ascii="Arial" w:eastAsia="MS PGothic" w:hAnsi="Arial" w:cs="Arial"/>
                <w:kern w:val="24"/>
                <w:sz w:val="18"/>
                <w:szCs w:val="18"/>
                <w:lang w:eastAsia="ja-JP"/>
                <w14:ligatures w14:val="standardContextual"/>
              </w:rPr>
              <w:t xml:space="preserve"> &lt; Fc </w:t>
            </w:r>
            <w:r w:rsidR="00B83F8A" w:rsidRPr="00B83F8A">
              <w:rPr>
                <w:rFonts w:ascii="Arial" w:eastAsia="Calibri" w:hAnsi="Arial"/>
                <w:kern w:val="2"/>
                <w:sz w:val="18"/>
                <w:szCs w:val="24"/>
                <w:lang w:eastAsia="en-GB"/>
                <w14:ligatures w14:val="standardContextual"/>
              </w:rPr>
              <w:t xml:space="preserve">≤ </w:t>
            </w:r>
            <w:r w:rsidR="00B83F8A" w:rsidRPr="00B83F8A">
              <w:rPr>
                <w:rFonts w:ascii="Arial" w:eastAsia="MS PGothic" w:hAnsi="Arial" w:cs="Arial"/>
                <w:kern w:val="24"/>
                <w:sz w:val="18"/>
                <w:szCs w:val="18"/>
                <w:lang w:eastAsia="ja-JP"/>
                <w14:ligatures w14:val="standardContextual"/>
              </w:rPr>
              <w:t>200</w:t>
            </w:r>
            <w:r w:rsidR="00B83F8A">
              <w:rPr>
                <w:rFonts w:ascii="Arial" w:eastAsia="MS PGothic" w:hAnsi="Arial" w:cs="Arial"/>
                <w:kern w:val="24"/>
                <w:sz w:val="18"/>
                <w:szCs w:val="18"/>
                <w:lang w:eastAsia="ja-JP"/>
                <w14:ligatures w14:val="standardContextual"/>
              </w:rPr>
              <w:t>3</w:t>
            </w:r>
            <w:r w:rsidR="00B83F8A" w:rsidRPr="00B83F8A">
              <w:rPr>
                <w:rFonts w:ascii="Arial" w:eastAsia="MS PGothic" w:hAnsi="Arial" w:cs="Arial"/>
                <w:kern w:val="24"/>
                <w:sz w:val="18"/>
                <w:szCs w:val="18"/>
                <w:lang w:eastAsia="ja-JP"/>
                <w14:ligatures w14:val="standardContextual"/>
              </w:rPr>
              <w:t>.5</w:t>
            </w:r>
          </w:p>
        </w:tc>
        <w:tc>
          <w:tcPr>
            <w:tcW w:w="1001" w:type="dxa"/>
            <w:tcBorders>
              <w:top w:val="single" w:sz="4" w:space="0" w:color="000000"/>
              <w:left w:val="single" w:sz="4" w:space="0" w:color="000000"/>
              <w:bottom w:val="single" w:sz="4" w:space="0" w:color="000000"/>
              <w:right w:val="single" w:sz="4" w:space="0" w:color="000000"/>
            </w:tcBorders>
            <w:shd w:val="clear" w:color="auto" w:fill="FFFF00"/>
          </w:tcPr>
          <w:p w14:paraId="7C55629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shd w:val="clear" w:color="auto" w:fill="FFFF00"/>
          </w:tcPr>
          <w:p w14:paraId="72B4C06D" w14:textId="4F0B7FEA" w:rsidR="00B83F8A" w:rsidRPr="007E06BA" w:rsidRDefault="007E06BA" w:rsidP="007E06BA">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 xml:space="preserve">  </w:t>
            </w:r>
            <w:r w:rsidR="00F263A0" w:rsidRPr="00B83F8A">
              <w:rPr>
                <w:rFonts w:ascii="Arial" w:eastAsia="Calibri" w:hAnsi="Arial" w:cs="Arial"/>
                <w:kern w:val="2"/>
                <w:sz w:val="18"/>
                <w:szCs w:val="24"/>
                <w:lang w:eastAsia="en-GB"/>
                <w14:ligatures w14:val="standardContextual"/>
              </w:rPr>
              <w:t>≥</w:t>
            </w:r>
            <w:r>
              <w:rPr>
                <w:rFonts w:ascii="Arial" w:eastAsia="Calibri" w:hAnsi="Arial"/>
                <w:kern w:val="2"/>
                <w:sz w:val="18"/>
                <w:szCs w:val="24"/>
                <w:lang w:eastAsia="en-GB"/>
                <w14:ligatures w14:val="standardContextual"/>
              </w:rPr>
              <w:t>1.44</w:t>
            </w:r>
          </w:p>
        </w:tc>
        <w:tc>
          <w:tcPr>
            <w:tcW w:w="632" w:type="dxa"/>
            <w:tcBorders>
              <w:top w:val="single" w:sz="4" w:space="0" w:color="000000"/>
              <w:left w:val="single" w:sz="4" w:space="0" w:color="000000"/>
              <w:bottom w:val="single" w:sz="4" w:space="0" w:color="000000"/>
              <w:right w:val="single" w:sz="4" w:space="0" w:color="000000"/>
            </w:tcBorders>
            <w:shd w:val="clear" w:color="auto" w:fill="FFFF00"/>
          </w:tcPr>
          <w:p w14:paraId="1B471A00" w14:textId="45D40A10" w:rsidR="00B83F8A"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A8</w:t>
            </w:r>
          </w:p>
        </w:tc>
        <w:tc>
          <w:tcPr>
            <w:tcW w:w="1080" w:type="dxa"/>
            <w:tcBorders>
              <w:top w:val="single" w:sz="4" w:space="0" w:color="000000"/>
              <w:left w:val="single" w:sz="4" w:space="0" w:color="000000"/>
              <w:bottom w:val="single" w:sz="4" w:space="0" w:color="000000"/>
              <w:right w:val="single" w:sz="4" w:space="0" w:color="000000"/>
            </w:tcBorders>
          </w:tcPr>
          <w:p w14:paraId="11BD23F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201A0D9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2287C5D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000000"/>
              <w:left w:val="single" w:sz="4" w:space="0" w:color="000000"/>
              <w:bottom w:val="single" w:sz="4" w:space="0" w:color="000000"/>
              <w:right w:val="single" w:sz="4" w:space="0" w:color="000000"/>
            </w:tcBorders>
          </w:tcPr>
          <w:p w14:paraId="4DBE02E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tcPr>
          <w:p w14:paraId="0D8329E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000000"/>
              <w:left w:val="single" w:sz="4" w:space="0" w:color="000000"/>
              <w:bottom w:val="single" w:sz="4" w:space="0" w:color="000000"/>
              <w:right w:val="single" w:sz="4" w:space="0" w:color="000000"/>
            </w:tcBorders>
          </w:tcPr>
          <w:p w14:paraId="7BEC04D1" w14:textId="7292E76B"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25EFAEF7" w14:textId="77777777" w:rsidTr="00B83F8A">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33F4CB0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5MHz</w:t>
            </w:r>
          </w:p>
        </w:tc>
        <w:tc>
          <w:tcPr>
            <w:tcW w:w="1882" w:type="dxa"/>
            <w:tcBorders>
              <w:top w:val="single" w:sz="4" w:space="0" w:color="auto"/>
              <w:left w:val="single" w:sz="4" w:space="0" w:color="000000"/>
              <w:bottom w:val="single" w:sz="4" w:space="0" w:color="000000"/>
              <w:right w:val="single" w:sz="4" w:space="0" w:color="000000"/>
            </w:tcBorders>
            <w:hideMark/>
          </w:tcPr>
          <w:p w14:paraId="511D5D3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1987.5 &lt; </w:t>
            </w:r>
            <w:r w:rsidRPr="00B83F8A">
              <w:rPr>
                <w:rFonts w:ascii="Arial" w:eastAsia="MS PGothic" w:hAnsi="Arial" w:cs="Arial"/>
                <w:kern w:val="24"/>
                <w:sz w:val="18"/>
                <w:szCs w:val="18"/>
                <w:lang w:eastAsia="ja-JP"/>
                <w14:ligatures w14:val="standardContextual"/>
              </w:rPr>
              <w:t xml:space="preserve">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1992.5</w:t>
            </w:r>
          </w:p>
        </w:tc>
        <w:tc>
          <w:tcPr>
            <w:tcW w:w="1001" w:type="dxa"/>
            <w:tcBorders>
              <w:top w:val="single" w:sz="4" w:space="0" w:color="000000"/>
              <w:left w:val="single" w:sz="4" w:space="0" w:color="000000"/>
              <w:bottom w:val="single" w:sz="4" w:space="0" w:color="000000"/>
              <w:right w:val="single" w:sz="4" w:space="0" w:color="000000"/>
            </w:tcBorders>
          </w:tcPr>
          <w:p w14:paraId="6E8E4ED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hideMark/>
          </w:tcPr>
          <w:p w14:paraId="64726C1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&gt;3.24</w:t>
            </w:r>
          </w:p>
        </w:tc>
        <w:tc>
          <w:tcPr>
            <w:tcW w:w="632" w:type="dxa"/>
            <w:tcBorders>
              <w:top w:val="single" w:sz="4" w:space="0" w:color="000000"/>
              <w:left w:val="single" w:sz="4" w:space="0" w:color="000000"/>
              <w:bottom w:val="single" w:sz="4" w:space="0" w:color="000000"/>
              <w:right w:val="single" w:sz="4" w:space="0" w:color="000000"/>
            </w:tcBorders>
            <w:hideMark/>
          </w:tcPr>
          <w:p w14:paraId="14AA536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A7</w:t>
            </w:r>
          </w:p>
        </w:tc>
        <w:tc>
          <w:tcPr>
            <w:tcW w:w="1080" w:type="dxa"/>
            <w:tcBorders>
              <w:top w:val="single" w:sz="4" w:space="0" w:color="000000"/>
              <w:left w:val="single" w:sz="4" w:space="0" w:color="000000"/>
              <w:bottom w:val="single" w:sz="4" w:space="0" w:color="000000"/>
              <w:right w:val="single" w:sz="4" w:space="0" w:color="000000"/>
            </w:tcBorders>
          </w:tcPr>
          <w:p w14:paraId="654E591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09BD2D9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398B9A7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000000"/>
              <w:left w:val="single" w:sz="4" w:space="0" w:color="000000"/>
              <w:bottom w:val="single" w:sz="4" w:space="0" w:color="000000"/>
              <w:right w:val="single" w:sz="4" w:space="0" w:color="000000"/>
            </w:tcBorders>
          </w:tcPr>
          <w:p w14:paraId="3BB22E3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tcPr>
          <w:p w14:paraId="3DA48D9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000000"/>
              <w:left w:val="single" w:sz="4" w:space="0" w:color="000000"/>
              <w:bottom w:val="single" w:sz="4" w:space="0" w:color="000000"/>
              <w:right w:val="single" w:sz="4" w:space="0" w:color="000000"/>
            </w:tcBorders>
          </w:tcPr>
          <w:p w14:paraId="6CD7980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1B4E0971"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18079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5MHz</w:t>
            </w:r>
          </w:p>
        </w:tc>
        <w:tc>
          <w:tcPr>
            <w:tcW w:w="1882" w:type="dxa"/>
            <w:tcBorders>
              <w:top w:val="single" w:sz="4" w:space="0" w:color="auto"/>
              <w:left w:val="single" w:sz="4" w:space="0" w:color="000000"/>
              <w:bottom w:val="single" w:sz="4" w:space="0" w:color="000000"/>
              <w:right w:val="single" w:sz="4" w:space="0" w:color="000000"/>
            </w:tcBorders>
            <w:hideMark/>
          </w:tcPr>
          <w:p w14:paraId="6FE7AE67"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eastAsia="ja-JP"/>
                <w14:ligatures w14:val="standardContextual"/>
              </w:rPr>
              <w:t xml:space="preserve">1992.5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1997.5</w:t>
            </w:r>
          </w:p>
        </w:tc>
        <w:tc>
          <w:tcPr>
            <w:tcW w:w="1001" w:type="dxa"/>
            <w:tcBorders>
              <w:top w:val="single" w:sz="4" w:space="0" w:color="000000"/>
              <w:left w:val="single" w:sz="4" w:space="0" w:color="000000"/>
              <w:bottom w:val="single" w:sz="4" w:space="0" w:color="000000"/>
              <w:right w:val="single" w:sz="4" w:space="0" w:color="000000"/>
            </w:tcBorders>
          </w:tcPr>
          <w:p w14:paraId="261A8627"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hideMark/>
          </w:tcPr>
          <w:p w14:paraId="62994CD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&gt;3.24</w:t>
            </w:r>
          </w:p>
        </w:tc>
        <w:tc>
          <w:tcPr>
            <w:tcW w:w="632" w:type="dxa"/>
            <w:tcBorders>
              <w:top w:val="single" w:sz="4" w:space="0" w:color="000000"/>
              <w:left w:val="single" w:sz="4" w:space="0" w:color="000000"/>
              <w:bottom w:val="single" w:sz="4" w:space="0" w:color="000000"/>
              <w:right w:val="single" w:sz="4" w:space="0" w:color="000000"/>
            </w:tcBorders>
            <w:hideMark/>
          </w:tcPr>
          <w:p w14:paraId="2E251F8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A4</w:t>
            </w:r>
          </w:p>
        </w:tc>
        <w:tc>
          <w:tcPr>
            <w:tcW w:w="1080" w:type="dxa"/>
            <w:tcBorders>
              <w:top w:val="single" w:sz="4" w:space="0" w:color="000000"/>
              <w:left w:val="single" w:sz="4" w:space="0" w:color="000000"/>
              <w:bottom w:val="single" w:sz="4" w:space="0" w:color="000000"/>
              <w:right w:val="single" w:sz="4" w:space="0" w:color="000000"/>
            </w:tcBorders>
          </w:tcPr>
          <w:p w14:paraId="6136846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038377B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65951FD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000000"/>
              <w:left w:val="single" w:sz="4" w:space="0" w:color="000000"/>
              <w:bottom w:val="single" w:sz="4" w:space="0" w:color="000000"/>
              <w:right w:val="single" w:sz="4" w:space="0" w:color="000000"/>
            </w:tcBorders>
          </w:tcPr>
          <w:p w14:paraId="24F466C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tcPr>
          <w:p w14:paraId="4F18E0E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000000"/>
              <w:left w:val="single" w:sz="4" w:space="0" w:color="000000"/>
              <w:bottom w:val="single" w:sz="4" w:space="0" w:color="000000"/>
              <w:right w:val="single" w:sz="4" w:space="0" w:color="000000"/>
            </w:tcBorders>
          </w:tcPr>
          <w:p w14:paraId="0878BF4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17BD5C96" w14:textId="77777777" w:rsidTr="00B83F8A">
        <w:trPr>
          <w:trHeight w:val="187"/>
        </w:trPr>
        <w:tc>
          <w:tcPr>
            <w:tcW w:w="1135" w:type="dxa"/>
            <w:tcBorders>
              <w:top w:val="single" w:sz="4" w:space="0" w:color="000000"/>
              <w:left w:val="single" w:sz="4" w:space="0" w:color="000000"/>
              <w:bottom w:val="nil"/>
              <w:right w:val="single" w:sz="4" w:space="0" w:color="000000"/>
            </w:tcBorders>
            <w:hideMark/>
          </w:tcPr>
          <w:p w14:paraId="1BCCEBF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5MHz</w:t>
            </w:r>
          </w:p>
        </w:tc>
        <w:tc>
          <w:tcPr>
            <w:tcW w:w="1882" w:type="dxa"/>
            <w:tcBorders>
              <w:top w:val="single" w:sz="4" w:space="0" w:color="auto"/>
              <w:left w:val="single" w:sz="4" w:space="0" w:color="000000"/>
              <w:bottom w:val="nil"/>
              <w:right w:val="single" w:sz="4" w:space="0" w:color="000000"/>
            </w:tcBorders>
            <w:hideMark/>
          </w:tcPr>
          <w:p w14:paraId="1F849016"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eastAsia="ja-JP"/>
                <w14:ligatures w14:val="standardContextual"/>
              </w:rPr>
              <w:t xml:space="preserve">1997.5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2002.5</w:t>
            </w:r>
          </w:p>
        </w:tc>
        <w:tc>
          <w:tcPr>
            <w:tcW w:w="1001" w:type="dxa"/>
            <w:tcBorders>
              <w:top w:val="single" w:sz="4" w:space="0" w:color="000000"/>
              <w:left w:val="single" w:sz="4" w:space="0" w:color="000000"/>
              <w:bottom w:val="nil"/>
              <w:right w:val="single" w:sz="4" w:space="0" w:color="000000"/>
            </w:tcBorders>
            <w:vAlign w:val="center"/>
          </w:tcPr>
          <w:p w14:paraId="3B98686B"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single" w:sz="4" w:space="0" w:color="000000"/>
              <w:left w:val="single" w:sz="4" w:space="0" w:color="000000"/>
              <w:bottom w:val="nil"/>
              <w:right w:val="single" w:sz="4" w:space="0" w:color="000000"/>
            </w:tcBorders>
            <w:vAlign w:val="center"/>
            <w:hideMark/>
          </w:tcPr>
          <w:p w14:paraId="60EAB53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&gt;1.98</w:t>
            </w:r>
          </w:p>
        </w:tc>
        <w:tc>
          <w:tcPr>
            <w:tcW w:w="632" w:type="dxa"/>
            <w:tcBorders>
              <w:top w:val="single" w:sz="4" w:space="0" w:color="000000"/>
              <w:left w:val="single" w:sz="4" w:space="0" w:color="000000"/>
              <w:bottom w:val="nil"/>
              <w:right w:val="single" w:sz="4" w:space="0" w:color="000000"/>
            </w:tcBorders>
            <w:hideMark/>
          </w:tcPr>
          <w:p w14:paraId="273647A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A1</w:t>
            </w:r>
          </w:p>
        </w:tc>
        <w:tc>
          <w:tcPr>
            <w:tcW w:w="1080" w:type="dxa"/>
            <w:tcBorders>
              <w:top w:val="single" w:sz="4" w:space="0" w:color="000000"/>
              <w:left w:val="single" w:sz="4" w:space="0" w:color="000000"/>
              <w:bottom w:val="nil"/>
              <w:right w:val="single" w:sz="4" w:space="0" w:color="000000"/>
            </w:tcBorders>
            <w:hideMark/>
          </w:tcPr>
          <w:p w14:paraId="6868DC7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9DE9D8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C4EAEF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A2</w:t>
            </w:r>
          </w:p>
        </w:tc>
        <w:tc>
          <w:tcPr>
            <w:tcW w:w="1080" w:type="dxa"/>
            <w:tcBorders>
              <w:top w:val="single" w:sz="4" w:space="0" w:color="000000"/>
              <w:left w:val="single" w:sz="4" w:space="0" w:color="000000"/>
              <w:bottom w:val="nil"/>
              <w:right w:val="single" w:sz="4" w:space="0" w:color="000000"/>
            </w:tcBorders>
            <w:hideMark/>
          </w:tcPr>
          <w:p w14:paraId="419A3E6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≤3.6</w:t>
            </w:r>
          </w:p>
        </w:tc>
        <w:tc>
          <w:tcPr>
            <w:tcW w:w="990" w:type="dxa"/>
            <w:tcBorders>
              <w:top w:val="single" w:sz="4" w:space="0" w:color="000000"/>
              <w:left w:val="single" w:sz="4" w:space="0" w:color="000000"/>
              <w:bottom w:val="nil"/>
              <w:right w:val="single" w:sz="4" w:space="0" w:color="000000"/>
            </w:tcBorders>
            <w:hideMark/>
          </w:tcPr>
          <w:p w14:paraId="5558A9A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≤1.98</w:t>
            </w:r>
          </w:p>
        </w:tc>
        <w:tc>
          <w:tcPr>
            <w:tcW w:w="630" w:type="dxa"/>
            <w:tcBorders>
              <w:top w:val="single" w:sz="4" w:space="0" w:color="000000"/>
              <w:left w:val="single" w:sz="4" w:space="0" w:color="000000"/>
              <w:bottom w:val="nil"/>
              <w:right w:val="single" w:sz="4" w:space="0" w:color="000000"/>
            </w:tcBorders>
            <w:hideMark/>
          </w:tcPr>
          <w:p w14:paraId="4570E99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A3</w:t>
            </w:r>
          </w:p>
        </w:tc>
      </w:tr>
      <w:tr w:rsidR="00B83F8A" w:rsidRPr="00B83F8A" w14:paraId="0B7761E3" w14:textId="77777777" w:rsidTr="00B83F8A">
        <w:trPr>
          <w:trHeight w:val="187"/>
        </w:trPr>
        <w:tc>
          <w:tcPr>
            <w:tcW w:w="1135" w:type="dxa"/>
            <w:tcBorders>
              <w:top w:val="nil"/>
              <w:left w:val="single" w:sz="4" w:space="0" w:color="000000"/>
              <w:bottom w:val="single" w:sz="4" w:space="0" w:color="000000"/>
              <w:right w:val="single" w:sz="4" w:space="0" w:color="000000"/>
            </w:tcBorders>
          </w:tcPr>
          <w:p w14:paraId="5695921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882" w:type="dxa"/>
            <w:tcBorders>
              <w:top w:val="nil"/>
              <w:left w:val="single" w:sz="4" w:space="0" w:color="000000"/>
              <w:bottom w:val="single" w:sz="4" w:space="0" w:color="000000"/>
              <w:right w:val="single" w:sz="4" w:space="0" w:color="000000"/>
            </w:tcBorders>
          </w:tcPr>
          <w:p w14:paraId="4312BE58"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p>
        </w:tc>
        <w:tc>
          <w:tcPr>
            <w:tcW w:w="1001" w:type="dxa"/>
            <w:tcBorders>
              <w:top w:val="nil"/>
              <w:left w:val="single" w:sz="4" w:space="0" w:color="000000"/>
              <w:bottom w:val="single" w:sz="4" w:space="0" w:color="auto"/>
              <w:right w:val="single" w:sz="4" w:space="0" w:color="000000"/>
            </w:tcBorders>
            <w:vAlign w:val="center"/>
          </w:tcPr>
          <w:p w14:paraId="411D1A13"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nil"/>
              <w:left w:val="single" w:sz="4" w:space="0" w:color="000000"/>
              <w:bottom w:val="single" w:sz="4" w:space="0" w:color="auto"/>
              <w:right w:val="single" w:sz="4" w:space="0" w:color="000000"/>
            </w:tcBorders>
          </w:tcPr>
          <w:p w14:paraId="147E182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nil"/>
              <w:left w:val="single" w:sz="4" w:space="0" w:color="000000"/>
              <w:bottom w:val="single" w:sz="4" w:space="0" w:color="000000"/>
              <w:right w:val="single" w:sz="4" w:space="0" w:color="000000"/>
            </w:tcBorders>
          </w:tcPr>
          <w:p w14:paraId="4471746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nil"/>
              <w:left w:val="single" w:sz="4" w:space="0" w:color="000000"/>
              <w:bottom w:val="single" w:sz="4" w:space="0" w:color="auto"/>
              <w:right w:val="single" w:sz="4" w:space="0" w:color="000000"/>
            </w:tcBorders>
          </w:tcPr>
          <w:p w14:paraId="4F8C2E6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FDDC13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94B69D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c>
          <w:tcPr>
            <w:tcW w:w="1080" w:type="dxa"/>
            <w:tcBorders>
              <w:top w:val="nil"/>
              <w:left w:val="single" w:sz="4" w:space="0" w:color="000000"/>
              <w:bottom w:val="single" w:sz="4" w:space="0" w:color="auto"/>
              <w:right w:val="single" w:sz="4" w:space="0" w:color="000000"/>
            </w:tcBorders>
          </w:tcPr>
          <w:p w14:paraId="2D27989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nil"/>
              <w:left w:val="single" w:sz="4" w:space="0" w:color="000000"/>
              <w:bottom w:val="single" w:sz="4" w:space="0" w:color="auto"/>
              <w:right w:val="single" w:sz="4" w:space="0" w:color="000000"/>
            </w:tcBorders>
          </w:tcPr>
          <w:p w14:paraId="6316E4D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nil"/>
              <w:left w:val="single" w:sz="4" w:space="0" w:color="000000"/>
              <w:bottom w:val="single" w:sz="4" w:space="0" w:color="auto"/>
              <w:right w:val="single" w:sz="4" w:space="0" w:color="000000"/>
            </w:tcBorders>
          </w:tcPr>
          <w:p w14:paraId="005657E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5C107F0E"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DF2E59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10MHz</w:t>
            </w:r>
          </w:p>
        </w:tc>
        <w:tc>
          <w:tcPr>
            <w:tcW w:w="1882" w:type="dxa"/>
            <w:tcBorders>
              <w:top w:val="single" w:sz="4" w:space="0" w:color="000000"/>
              <w:left w:val="single" w:sz="4" w:space="0" w:color="000000"/>
              <w:bottom w:val="single" w:sz="4" w:space="0" w:color="000000"/>
              <w:right w:val="single" w:sz="4" w:space="0" w:color="000000"/>
            </w:tcBorders>
            <w:hideMark/>
          </w:tcPr>
          <w:p w14:paraId="6A5E5C1C"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eastAsia="ja-JP"/>
                <w14:ligatures w14:val="standardContextual"/>
              </w:rPr>
              <w:t xml:space="preserve">1975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1008ABE"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&gt;5.4</w:t>
            </w:r>
          </w:p>
        </w:tc>
        <w:tc>
          <w:tcPr>
            <w:tcW w:w="990" w:type="dxa"/>
            <w:tcBorders>
              <w:top w:val="single" w:sz="4" w:space="0" w:color="auto"/>
              <w:left w:val="single" w:sz="4" w:space="0" w:color="000000"/>
              <w:bottom w:val="single" w:sz="4" w:space="0" w:color="000000"/>
              <w:right w:val="single" w:sz="4" w:space="0" w:color="000000"/>
            </w:tcBorders>
          </w:tcPr>
          <w:p w14:paraId="4CD77C6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01CD66E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A4</w:t>
            </w:r>
          </w:p>
        </w:tc>
        <w:tc>
          <w:tcPr>
            <w:tcW w:w="1080" w:type="dxa"/>
            <w:tcBorders>
              <w:top w:val="single" w:sz="4" w:space="0" w:color="auto"/>
              <w:left w:val="single" w:sz="4" w:space="0" w:color="000000"/>
              <w:bottom w:val="single" w:sz="4" w:space="0" w:color="000000"/>
              <w:right w:val="single" w:sz="4" w:space="0" w:color="000000"/>
            </w:tcBorders>
          </w:tcPr>
          <w:p w14:paraId="3FF13E5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24F1D06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6BD4B16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auto"/>
              <w:left w:val="single" w:sz="4" w:space="0" w:color="000000"/>
              <w:bottom w:val="single" w:sz="4" w:space="0" w:color="000000"/>
              <w:right w:val="single" w:sz="4" w:space="0" w:color="000000"/>
            </w:tcBorders>
          </w:tcPr>
          <w:p w14:paraId="59A64F7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auto"/>
              <w:left w:val="single" w:sz="4" w:space="0" w:color="000000"/>
              <w:bottom w:val="single" w:sz="4" w:space="0" w:color="000000"/>
              <w:right w:val="single" w:sz="4" w:space="0" w:color="000000"/>
            </w:tcBorders>
          </w:tcPr>
          <w:p w14:paraId="5C42CE0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auto"/>
              <w:left w:val="single" w:sz="4" w:space="0" w:color="000000"/>
              <w:bottom w:val="single" w:sz="4" w:space="0" w:color="000000"/>
              <w:right w:val="single" w:sz="4" w:space="0" w:color="000000"/>
            </w:tcBorders>
          </w:tcPr>
          <w:p w14:paraId="09E61DC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4D7C5A03" w14:textId="77777777" w:rsidTr="00B83F8A">
        <w:trPr>
          <w:trHeight w:val="187"/>
        </w:trPr>
        <w:tc>
          <w:tcPr>
            <w:tcW w:w="1135" w:type="dxa"/>
            <w:tcBorders>
              <w:top w:val="single" w:sz="4" w:space="0" w:color="000000"/>
              <w:left w:val="single" w:sz="4" w:space="0" w:color="000000"/>
              <w:bottom w:val="nil"/>
              <w:right w:val="single" w:sz="4" w:space="0" w:color="000000"/>
            </w:tcBorders>
            <w:hideMark/>
          </w:tcPr>
          <w:p w14:paraId="7FE7254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10MHz</w:t>
            </w:r>
          </w:p>
        </w:tc>
        <w:tc>
          <w:tcPr>
            <w:tcW w:w="1882" w:type="dxa"/>
            <w:tcBorders>
              <w:top w:val="single" w:sz="4" w:space="0" w:color="000000"/>
              <w:left w:val="single" w:sz="4" w:space="0" w:color="000000"/>
              <w:bottom w:val="nil"/>
              <w:right w:val="single" w:sz="4" w:space="0" w:color="000000"/>
            </w:tcBorders>
            <w:hideMark/>
          </w:tcPr>
          <w:p w14:paraId="618E3C42"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eastAsia="ja-JP"/>
                <w14:ligatures w14:val="standardContextual"/>
              </w:rPr>
              <w:t xml:space="preserve">1985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1995</w:t>
            </w:r>
          </w:p>
        </w:tc>
        <w:tc>
          <w:tcPr>
            <w:tcW w:w="1001" w:type="dxa"/>
            <w:tcBorders>
              <w:top w:val="single" w:sz="4" w:space="0" w:color="000000"/>
              <w:left w:val="single" w:sz="4" w:space="0" w:color="000000"/>
              <w:bottom w:val="nil"/>
              <w:right w:val="single" w:sz="4" w:space="0" w:color="000000"/>
            </w:tcBorders>
          </w:tcPr>
          <w:p w14:paraId="28AA889E"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single" w:sz="4" w:space="0" w:color="000000"/>
              <w:left w:val="single" w:sz="4" w:space="0" w:color="000000"/>
              <w:bottom w:val="nil"/>
              <w:right w:val="single" w:sz="4" w:space="0" w:color="000000"/>
            </w:tcBorders>
            <w:hideMark/>
          </w:tcPr>
          <w:p w14:paraId="3147EAA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&gt;4.32</w:t>
            </w:r>
          </w:p>
        </w:tc>
        <w:tc>
          <w:tcPr>
            <w:tcW w:w="632" w:type="dxa"/>
            <w:tcBorders>
              <w:top w:val="single" w:sz="4" w:space="0" w:color="000000"/>
              <w:left w:val="single" w:sz="4" w:space="0" w:color="000000"/>
              <w:bottom w:val="nil"/>
              <w:right w:val="single" w:sz="4" w:space="0" w:color="000000"/>
            </w:tcBorders>
            <w:hideMark/>
          </w:tcPr>
          <w:p w14:paraId="2F0270B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A1</w:t>
            </w:r>
          </w:p>
        </w:tc>
        <w:tc>
          <w:tcPr>
            <w:tcW w:w="1080" w:type="dxa"/>
            <w:tcBorders>
              <w:top w:val="single" w:sz="4" w:space="0" w:color="000000"/>
              <w:left w:val="single" w:sz="4" w:space="0" w:color="000000"/>
              <w:bottom w:val="nil"/>
              <w:right w:val="single" w:sz="4" w:space="0" w:color="000000"/>
            </w:tcBorders>
            <w:hideMark/>
          </w:tcPr>
          <w:p w14:paraId="0BAB317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194736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71CD8F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A2</w:t>
            </w:r>
          </w:p>
        </w:tc>
        <w:tc>
          <w:tcPr>
            <w:tcW w:w="1080" w:type="dxa"/>
            <w:tcBorders>
              <w:top w:val="single" w:sz="4" w:space="0" w:color="000000"/>
              <w:left w:val="single" w:sz="4" w:space="0" w:color="000000"/>
              <w:bottom w:val="nil"/>
              <w:right w:val="single" w:sz="4" w:space="0" w:color="000000"/>
            </w:tcBorders>
            <w:hideMark/>
          </w:tcPr>
          <w:p w14:paraId="28BD4B3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&lt;7.2</w:t>
            </w:r>
          </w:p>
        </w:tc>
        <w:tc>
          <w:tcPr>
            <w:tcW w:w="990" w:type="dxa"/>
            <w:tcBorders>
              <w:top w:val="single" w:sz="4" w:space="0" w:color="000000"/>
              <w:left w:val="single" w:sz="4" w:space="0" w:color="000000"/>
              <w:bottom w:val="nil"/>
              <w:right w:val="single" w:sz="4" w:space="0" w:color="000000"/>
            </w:tcBorders>
            <w:hideMark/>
          </w:tcPr>
          <w:p w14:paraId="00FA2BD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≤4.32</w:t>
            </w:r>
          </w:p>
        </w:tc>
        <w:tc>
          <w:tcPr>
            <w:tcW w:w="630" w:type="dxa"/>
            <w:tcBorders>
              <w:top w:val="single" w:sz="4" w:space="0" w:color="000000"/>
              <w:left w:val="single" w:sz="4" w:space="0" w:color="000000"/>
              <w:bottom w:val="nil"/>
              <w:right w:val="single" w:sz="4" w:space="0" w:color="000000"/>
            </w:tcBorders>
            <w:hideMark/>
          </w:tcPr>
          <w:p w14:paraId="18714BF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A3</w:t>
            </w:r>
          </w:p>
        </w:tc>
      </w:tr>
      <w:tr w:rsidR="00B83F8A" w:rsidRPr="00B83F8A" w14:paraId="634FA6FB" w14:textId="77777777" w:rsidTr="00B83F8A">
        <w:trPr>
          <w:trHeight w:val="187"/>
        </w:trPr>
        <w:tc>
          <w:tcPr>
            <w:tcW w:w="1135" w:type="dxa"/>
            <w:tcBorders>
              <w:top w:val="nil"/>
              <w:left w:val="single" w:sz="4" w:space="0" w:color="000000"/>
              <w:bottom w:val="single" w:sz="4" w:space="0" w:color="000000"/>
              <w:right w:val="single" w:sz="4" w:space="0" w:color="000000"/>
            </w:tcBorders>
          </w:tcPr>
          <w:p w14:paraId="3696002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882" w:type="dxa"/>
            <w:tcBorders>
              <w:top w:val="nil"/>
              <w:left w:val="single" w:sz="4" w:space="0" w:color="000000"/>
              <w:bottom w:val="single" w:sz="4" w:space="0" w:color="000000"/>
              <w:right w:val="single" w:sz="4" w:space="0" w:color="000000"/>
            </w:tcBorders>
          </w:tcPr>
          <w:p w14:paraId="33912FF6"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p>
        </w:tc>
        <w:tc>
          <w:tcPr>
            <w:tcW w:w="1001" w:type="dxa"/>
            <w:tcBorders>
              <w:top w:val="nil"/>
              <w:left w:val="single" w:sz="4" w:space="0" w:color="000000"/>
              <w:bottom w:val="single" w:sz="4" w:space="0" w:color="000000"/>
              <w:right w:val="single" w:sz="4" w:space="0" w:color="000000"/>
            </w:tcBorders>
          </w:tcPr>
          <w:p w14:paraId="63E9CF00"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nil"/>
              <w:left w:val="single" w:sz="4" w:space="0" w:color="000000"/>
              <w:bottom w:val="single" w:sz="4" w:space="0" w:color="000000"/>
              <w:right w:val="single" w:sz="4" w:space="0" w:color="000000"/>
            </w:tcBorders>
          </w:tcPr>
          <w:p w14:paraId="1BB71CA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nil"/>
              <w:left w:val="single" w:sz="4" w:space="0" w:color="000000"/>
              <w:bottom w:val="single" w:sz="4" w:space="0" w:color="000000"/>
              <w:right w:val="single" w:sz="4" w:space="0" w:color="000000"/>
            </w:tcBorders>
          </w:tcPr>
          <w:p w14:paraId="5AD2EA7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nil"/>
              <w:left w:val="single" w:sz="4" w:space="0" w:color="000000"/>
              <w:bottom w:val="single" w:sz="4" w:space="0" w:color="000000"/>
              <w:right w:val="single" w:sz="4" w:space="0" w:color="000000"/>
            </w:tcBorders>
          </w:tcPr>
          <w:p w14:paraId="687AA39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3E38E9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BE1CE1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c>
          <w:tcPr>
            <w:tcW w:w="1080" w:type="dxa"/>
            <w:tcBorders>
              <w:top w:val="nil"/>
              <w:left w:val="single" w:sz="4" w:space="0" w:color="000000"/>
              <w:bottom w:val="single" w:sz="4" w:space="0" w:color="000000"/>
              <w:right w:val="single" w:sz="4" w:space="0" w:color="000000"/>
            </w:tcBorders>
          </w:tcPr>
          <w:p w14:paraId="70ABE14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nil"/>
              <w:left w:val="single" w:sz="4" w:space="0" w:color="000000"/>
              <w:bottom w:val="single" w:sz="4" w:space="0" w:color="000000"/>
              <w:right w:val="single" w:sz="4" w:space="0" w:color="000000"/>
            </w:tcBorders>
          </w:tcPr>
          <w:p w14:paraId="0CEF59D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nil"/>
              <w:left w:val="single" w:sz="4" w:space="0" w:color="000000"/>
              <w:bottom w:val="single" w:sz="4" w:space="0" w:color="000000"/>
              <w:right w:val="single" w:sz="4" w:space="0" w:color="000000"/>
            </w:tcBorders>
          </w:tcPr>
          <w:p w14:paraId="55561AD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667CD95B"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1C5C9F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10MHz</w:t>
            </w:r>
          </w:p>
        </w:tc>
        <w:tc>
          <w:tcPr>
            <w:tcW w:w="1882" w:type="dxa"/>
            <w:tcBorders>
              <w:top w:val="single" w:sz="4" w:space="0" w:color="000000"/>
              <w:left w:val="single" w:sz="4" w:space="0" w:color="000000"/>
              <w:bottom w:val="single" w:sz="4" w:space="0" w:color="000000"/>
              <w:right w:val="single" w:sz="4" w:space="0" w:color="000000"/>
            </w:tcBorders>
            <w:hideMark/>
          </w:tcPr>
          <w:p w14:paraId="1BE20052"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val="fr-FR" w:eastAsia="ja-JP"/>
                <w14:ligatures w14:val="standardContextual"/>
              </w:rPr>
              <w:t xml:space="preserve">1995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4832F95F"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5.76</w:t>
            </w:r>
          </w:p>
        </w:tc>
        <w:tc>
          <w:tcPr>
            <w:tcW w:w="990" w:type="dxa"/>
            <w:tcBorders>
              <w:top w:val="single" w:sz="4" w:space="0" w:color="000000"/>
              <w:left w:val="single" w:sz="4" w:space="0" w:color="000000"/>
              <w:bottom w:val="single" w:sz="4" w:space="0" w:color="000000"/>
              <w:right w:val="single" w:sz="4" w:space="0" w:color="000000"/>
            </w:tcBorders>
          </w:tcPr>
          <w:p w14:paraId="6695891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11B9914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1705FFD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&lt;3.06</w:t>
            </w:r>
          </w:p>
        </w:tc>
        <w:tc>
          <w:tcPr>
            <w:tcW w:w="988" w:type="dxa"/>
            <w:tcBorders>
              <w:top w:val="single" w:sz="4" w:space="0" w:color="000000"/>
              <w:left w:val="single" w:sz="4" w:space="0" w:color="000000"/>
              <w:bottom w:val="single" w:sz="4" w:space="0" w:color="000000"/>
              <w:right w:val="single" w:sz="4" w:space="0" w:color="000000"/>
            </w:tcBorders>
          </w:tcPr>
          <w:p w14:paraId="5C33DE4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hideMark/>
          </w:tcPr>
          <w:p w14:paraId="4CE30C1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3D54382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18"/>
                <w:lang w:eastAsia="en-GB"/>
                <w14:ligatures w14:val="standardContextual"/>
              </w:rPr>
              <w:t>≥</w:t>
            </w:r>
            <w:r w:rsidRPr="00B83F8A">
              <w:rPr>
                <w:rFonts w:ascii="Arial" w:eastAsia="Calibri" w:hAnsi="Arial"/>
                <w:kern w:val="2"/>
                <w:sz w:val="18"/>
                <w:szCs w:val="24"/>
                <w:lang w:eastAsia="en-GB"/>
                <w14:ligatures w14:val="standardContextual"/>
              </w:rPr>
              <w:t>3.06</w:t>
            </w:r>
          </w:p>
          <w:p w14:paraId="62FA3F6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&lt;5.76</w:t>
            </w:r>
          </w:p>
        </w:tc>
        <w:tc>
          <w:tcPr>
            <w:tcW w:w="990" w:type="dxa"/>
            <w:tcBorders>
              <w:top w:val="single" w:sz="4" w:space="0" w:color="000000"/>
              <w:left w:val="single" w:sz="4" w:space="0" w:color="000000"/>
              <w:bottom w:val="single" w:sz="4" w:space="0" w:color="000000"/>
              <w:right w:val="single" w:sz="4" w:space="0" w:color="000000"/>
            </w:tcBorders>
            <w:hideMark/>
          </w:tcPr>
          <w:p w14:paraId="355F1E1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1D126A1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r>
      <w:tr w:rsidR="00B83F8A" w:rsidRPr="00B83F8A" w14:paraId="07D7BFB9" w14:textId="77777777" w:rsidTr="00B83F8A">
        <w:trPr>
          <w:trHeight w:val="187"/>
        </w:trPr>
        <w:tc>
          <w:tcPr>
            <w:tcW w:w="1135" w:type="dxa"/>
            <w:tcBorders>
              <w:top w:val="single" w:sz="4" w:space="0" w:color="000000"/>
              <w:left w:val="single" w:sz="4" w:space="0" w:color="000000"/>
              <w:bottom w:val="nil"/>
              <w:right w:val="single" w:sz="4" w:space="0" w:color="000000"/>
            </w:tcBorders>
            <w:hideMark/>
          </w:tcPr>
          <w:p w14:paraId="5EAB729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15MHz</w:t>
            </w:r>
          </w:p>
        </w:tc>
        <w:tc>
          <w:tcPr>
            <w:tcW w:w="1882" w:type="dxa"/>
            <w:tcBorders>
              <w:top w:val="single" w:sz="4" w:space="0" w:color="000000"/>
              <w:left w:val="single" w:sz="4" w:space="0" w:color="000000"/>
              <w:bottom w:val="nil"/>
              <w:right w:val="single" w:sz="4" w:space="0" w:color="000000"/>
            </w:tcBorders>
            <w:hideMark/>
          </w:tcPr>
          <w:p w14:paraId="7256FDD6" w14:textId="77777777" w:rsidR="00B83F8A" w:rsidRPr="00B83F8A" w:rsidRDefault="00B83F8A" w:rsidP="00B83F8A">
            <w:pPr>
              <w:keepNext/>
              <w:keepLines/>
              <w:spacing w:after="0" w:line="276" w:lineRule="auto"/>
              <w:jc w:val="center"/>
              <w:rPr>
                <w:rFonts w:ascii="Arial" w:eastAsia="Calibri" w:hAnsi="Arial" w:cs="Arial"/>
                <w:kern w:val="2"/>
                <w:sz w:val="18"/>
                <w:szCs w:val="18"/>
                <w:lang w:eastAsia="en-GB"/>
                <w14:ligatures w14:val="standardContextual"/>
              </w:rPr>
            </w:pPr>
            <w:r w:rsidRPr="00B83F8A">
              <w:rPr>
                <w:rFonts w:ascii="Arial" w:eastAsia="MS PGothic" w:hAnsi="Arial" w:cs="Arial"/>
                <w:kern w:val="24"/>
                <w:sz w:val="18"/>
                <w:szCs w:val="18"/>
                <w:lang w:val="fr-FR" w:eastAsia="ja-JP"/>
                <w14:ligatures w14:val="standardContextual"/>
              </w:rPr>
              <w:t xml:space="preserve">1972.5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1987.5</w:t>
            </w:r>
          </w:p>
        </w:tc>
        <w:tc>
          <w:tcPr>
            <w:tcW w:w="1001" w:type="dxa"/>
            <w:tcBorders>
              <w:top w:val="single" w:sz="4" w:space="0" w:color="000000"/>
              <w:left w:val="single" w:sz="4" w:space="0" w:color="000000"/>
              <w:bottom w:val="nil"/>
              <w:right w:val="single" w:sz="4" w:space="0" w:color="000000"/>
            </w:tcBorders>
          </w:tcPr>
          <w:p w14:paraId="0E5500C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nil"/>
              <w:right w:val="single" w:sz="4" w:space="0" w:color="000000"/>
            </w:tcBorders>
            <w:hideMark/>
          </w:tcPr>
          <w:p w14:paraId="6E0C1D9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&gt;6.84</w:t>
            </w:r>
          </w:p>
        </w:tc>
        <w:tc>
          <w:tcPr>
            <w:tcW w:w="632" w:type="dxa"/>
            <w:tcBorders>
              <w:top w:val="single" w:sz="4" w:space="0" w:color="000000"/>
              <w:left w:val="single" w:sz="4" w:space="0" w:color="000000"/>
              <w:bottom w:val="nil"/>
              <w:right w:val="single" w:sz="4" w:space="0" w:color="000000"/>
            </w:tcBorders>
            <w:hideMark/>
          </w:tcPr>
          <w:p w14:paraId="61D7623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A1</w:t>
            </w:r>
          </w:p>
        </w:tc>
        <w:tc>
          <w:tcPr>
            <w:tcW w:w="1080" w:type="dxa"/>
            <w:tcBorders>
              <w:top w:val="single" w:sz="4" w:space="0" w:color="000000"/>
              <w:left w:val="single" w:sz="4" w:space="0" w:color="000000"/>
              <w:bottom w:val="nil"/>
              <w:right w:val="single" w:sz="4" w:space="0" w:color="000000"/>
            </w:tcBorders>
            <w:hideMark/>
          </w:tcPr>
          <w:p w14:paraId="1EE00C0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43A7B4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297391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A2</w:t>
            </w:r>
          </w:p>
        </w:tc>
        <w:tc>
          <w:tcPr>
            <w:tcW w:w="1080" w:type="dxa"/>
            <w:tcBorders>
              <w:top w:val="single" w:sz="4" w:space="0" w:color="000000"/>
              <w:left w:val="single" w:sz="4" w:space="0" w:color="000000"/>
              <w:bottom w:val="nil"/>
              <w:right w:val="single" w:sz="4" w:space="0" w:color="000000"/>
            </w:tcBorders>
            <w:hideMark/>
          </w:tcPr>
          <w:p w14:paraId="1E76F8D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&lt;10.8</w:t>
            </w:r>
          </w:p>
        </w:tc>
        <w:tc>
          <w:tcPr>
            <w:tcW w:w="990" w:type="dxa"/>
            <w:tcBorders>
              <w:top w:val="single" w:sz="4" w:space="0" w:color="000000"/>
              <w:left w:val="single" w:sz="4" w:space="0" w:color="000000"/>
              <w:bottom w:val="nil"/>
              <w:right w:val="single" w:sz="4" w:space="0" w:color="000000"/>
            </w:tcBorders>
            <w:hideMark/>
          </w:tcPr>
          <w:p w14:paraId="5534E16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≤6.84</w:t>
            </w:r>
          </w:p>
        </w:tc>
        <w:tc>
          <w:tcPr>
            <w:tcW w:w="630" w:type="dxa"/>
            <w:tcBorders>
              <w:top w:val="single" w:sz="4" w:space="0" w:color="000000"/>
              <w:left w:val="single" w:sz="4" w:space="0" w:color="000000"/>
              <w:bottom w:val="nil"/>
              <w:right w:val="single" w:sz="4" w:space="0" w:color="000000"/>
            </w:tcBorders>
            <w:hideMark/>
          </w:tcPr>
          <w:p w14:paraId="68B877C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A3</w:t>
            </w:r>
          </w:p>
        </w:tc>
      </w:tr>
      <w:tr w:rsidR="00B83F8A" w:rsidRPr="00B83F8A" w14:paraId="66ECF8A7" w14:textId="77777777" w:rsidTr="00B83F8A">
        <w:trPr>
          <w:trHeight w:val="187"/>
        </w:trPr>
        <w:tc>
          <w:tcPr>
            <w:tcW w:w="1135" w:type="dxa"/>
            <w:tcBorders>
              <w:top w:val="nil"/>
              <w:left w:val="single" w:sz="4" w:space="0" w:color="000000"/>
              <w:bottom w:val="single" w:sz="4" w:space="0" w:color="000000"/>
              <w:right w:val="single" w:sz="4" w:space="0" w:color="000000"/>
            </w:tcBorders>
          </w:tcPr>
          <w:p w14:paraId="7AE2D90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882" w:type="dxa"/>
            <w:tcBorders>
              <w:top w:val="nil"/>
              <w:left w:val="single" w:sz="4" w:space="0" w:color="000000"/>
              <w:bottom w:val="single" w:sz="4" w:space="0" w:color="000000"/>
              <w:right w:val="single" w:sz="4" w:space="0" w:color="000000"/>
            </w:tcBorders>
          </w:tcPr>
          <w:p w14:paraId="6BAD8E14"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p>
        </w:tc>
        <w:tc>
          <w:tcPr>
            <w:tcW w:w="1001" w:type="dxa"/>
            <w:tcBorders>
              <w:top w:val="nil"/>
              <w:left w:val="single" w:sz="4" w:space="0" w:color="000000"/>
              <w:bottom w:val="single" w:sz="4" w:space="0" w:color="000000"/>
              <w:right w:val="single" w:sz="4" w:space="0" w:color="000000"/>
            </w:tcBorders>
          </w:tcPr>
          <w:p w14:paraId="7C3084AE"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nil"/>
              <w:left w:val="single" w:sz="4" w:space="0" w:color="000000"/>
              <w:bottom w:val="single" w:sz="4" w:space="0" w:color="000000"/>
              <w:right w:val="single" w:sz="4" w:space="0" w:color="000000"/>
            </w:tcBorders>
          </w:tcPr>
          <w:p w14:paraId="6C5F0B4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nil"/>
              <w:left w:val="single" w:sz="4" w:space="0" w:color="000000"/>
              <w:bottom w:val="single" w:sz="4" w:space="0" w:color="000000"/>
              <w:right w:val="single" w:sz="4" w:space="0" w:color="000000"/>
            </w:tcBorders>
          </w:tcPr>
          <w:p w14:paraId="1541B88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nil"/>
              <w:left w:val="single" w:sz="4" w:space="0" w:color="000000"/>
              <w:bottom w:val="single" w:sz="4" w:space="0" w:color="000000"/>
              <w:right w:val="single" w:sz="4" w:space="0" w:color="000000"/>
            </w:tcBorders>
          </w:tcPr>
          <w:p w14:paraId="1551035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hideMark/>
          </w:tcPr>
          <w:p w14:paraId="5FFAC4F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≤1.08</w:t>
            </w:r>
          </w:p>
        </w:tc>
        <w:tc>
          <w:tcPr>
            <w:tcW w:w="542" w:type="dxa"/>
            <w:tcBorders>
              <w:top w:val="single" w:sz="4" w:space="0" w:color="000000"/>
              <w:left w:val="single" w:sz="4" w:space="0" w:color="000000"/>
              <w:bottom w:val="single" w:sz="4" w:space="0" w:color="000000"/>
              <w:right w:val="single" w:sz="4" w:space="0" w:color="000000"/>
            </w:tcBorders>
            <w:hideMark/>
          </w:tcPr>
          <w:p w14:paraId="32637B8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c>
          <w:tcPr>
            <w:tcW w:w="1080" w:type="dxa"/>
            <w:tcBorders>
              <w:top w:val="nil"/>
              <w:left w:val="single" w:sz="4" w:space="0" w:color="000000"/>
              <w:bottom w:val="single" w:sz="4" w:space="0" w:color="000000"/>
              <w:right w:val="single" w:sz="4" w:space="0" w:color="000000"/>
            </w:tcBorders>
          </w:tcPr>
          <w:p w14:paraId="2D8668D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nil"/>
              <w:left w:val="single" w:sz="4" w:space="0" w:color="000000"/>
              <w:bottom w:val="single" w:sz="4" w:space="0" w:color="000000"/>
              <w:right w:val="single" w:sz="4" w:space="0" w:color="000000"/>
            </w:tcBorders>
          </w:tcPr>
          <w:p w14:paraId="187103E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nil"/>
              <w:left w:val="single" w:sz="4" w:space="0" w:color="000000"/>
              <w:bottom w:val="single" w:sz="4" w:space="0" w:color="000000"/>
              <w:right w:val="single" w:sz="4" w:space="0" w:color="000000"/>
            </w:tcBorders>
          </w:tcPr>
          <w:p w14:paraId="42AFA22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356357FF"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C0BFEE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15MHz</w:t>
            </w:r>
          </w:p>
        </w:tc>
        <w:tc>
          <w:tcPr>
            <w:tcW w:w="1882" w:type="dxa"/>
            <w:tcBorders>
              <w:top w:val="single" w:sz="4" w:space="0" w:color="000000"/>
              <w:left w:val="single" w:sz="4" w:space="0" w:color="000000"/>
              <w:bottom w:val="single" w:sz="4" w:space="0" w:color="000000"/>
              <w:right w:val="single" w:sz="4" w:space="0" w:color="000000"/>
            </w:tcBorders>
            <w:hideMark/>
          </w:tcPr>
          <w:p w14:paraId="633DB9E7" w14:textId="77777777" w:rsidR="00B83F8A" w:rsidRPr="00B83F8A" w:rsidRDefault="00B83F8A" w:rsidP="00B83F8A">
            <w:pPr>
              <w:keepNext/>
              <w:keepLines/>
              <w:spacing w:after="0" w:line="276" w:lineRule="auto"/>
              <w:jc w:val="center"/>
              <w:rPr>
                <w:rFonts w:ascii="Arial" w:eastAsia="Calibri" w:hAnsi="Arial" w:cs="Arial"/>
                <w:kern w:val="2"/>
                <w:sz w:val="18"/>
                <w:szCs w:val="18"/>
                <w:lang w:eastAsia="en-GB"/>
                <w14:ligatures w14:val="standardContextual"/>
              </w:rPr>
            </w:pPr>
            <w:r w:rsidRPr="00B83F8A">
              <w:rPr>
                <w:rFonts w:ascii="Arial" w:eastAsia="MS PGothic" w:hAnsi="Arial" w:cs="Arial"/>
                <w:kern w:val="24"/>
                <w:sz w:val="18"/>
                <w:szCs w:val="18"/>
                <w:lang w:val="fr-FR" w:eastAsia="ja-JP"/>
                <w14:ligatures w14:val="standardContextual"/>
              </w:rPr>
              <w:t xml:space="preserve">1987.5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5211CDA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8.64</w:t>
            </w:r>
          </w:p>
        </w:tc>
        <w:tc>
          <w:tcPr>
            <w:tcW w:w="990" w:type="dxa"/>
            <w:tcBorders>
              <w:top w:val="single" w:sz="4" w:space="0" w:color="000000"/>
              <w:left w:val="single" w:sz="4" w:space="0" w:color="000000"/>
              <w:bottom w:val="single" w:sz="4" w:space="0" w:color="000000"/>
              <w:right w:val="single" w:sz="4" w:space="0" w:color="000000"/>
            </w:tcBorders>
          </w:tcPr>
          <w:p w14:paraId="100B476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1BBE013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6340B46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&lt;3.78</w:t>
            </w:r>
          </w:p>
        </w:tc>
        <w:tc>
          <w:tcPr>
            <w:tcW w:w="988" w:type="dxa"/>
            <w:tcBorders>
              <w:top w:val="single" w:sz="4" w:space="0" w:color="000000"/>
              <w:left w:val="single" w:sz="4" w:space="0" w:color="000000"/>
              <w:bottom w:val="single" w:sz="4" w:space="0" w:color="000000"/>
              <w:right w:val="single" w:sz="4" w:space="0" w:color="000000"/>
            </w:tcBorders>
          </w:tcPr>
          <w:p w14:paraId="4455BA1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hideMark/>
          </w:tcPr>
          <w:p w14:paraId="27D0188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754A0AF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18"/>
                <w:lang w:eastAsia="en-GB"/>
                <w14:ligatures w14:val="standardContextual"/>
              </w:rPr>
              <w:t>≥</w:t>
            </w:r>
            <w:r w:rsidRPr="00B83F8A">
              <w:rPr>
                <w:rFonts w:ascii="Arial" w:eastAsia="Calibri" w:hAnsi="Arial"/>
                <w:kern w:val="2"/>
                <w:sz w:val="18"/>
                <w:szCs w:val="24"/>
                <w:lang w:eastAsia="en-GB"/>
                <w14:ligatures w14:val="standardContextual"/>
              </w:rPr>
              <w:t>3.78</w:t>
            </w:r>
          </w:p>
          <w:p w14:paraId="3494C09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&lt;8.64</w:t>
            </w:r>
          </w:p>
        </w:tc>
        <w:tc>
          <w:tcPr>
            <w:tcW w:w="990" w:type="dxa"/>
            <w:tcBorders>
              <w:top w:val="single" w:sz="4" w:space="0" w:color="000000"/>
              <w:left w:val="single" w:sz="4" w:space="0" w:color="000000"/>
              <w:bottom w:val="single" w:sz="4" w:space="0" w:color="000000"/>
              <w:right w:val="single" w:sz="4" w:space="0" w:color="000000"/>
            </w:tcBorders>
            <w:hideMark/>
          </w:tcPr>
          <w:p w14:paraId="49AC2BC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6D1763F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r>
      <w:tr w:rsidR="00B83F8A" w:rsidRPr="00B83F8A" w14:paraId="15453E79"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F3393F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20MHz</w:t>
            </w:r>
          </w:p>
        </w:tc>
        <w:tc>
          <w:tcPr>
            <w:tcW w:w="1882" w:type="dxa"/>
            <w:tcBorders>
              <w:top w:val="single" w:sz="4" w:space="0" w:color="000000"/>
              <w:left w:val="single" w:sz="4" w:space="0" w:color="000000"/>
              <w:bottom w:val="single" w:sz="4" w:space="0" w:color="000000"/>
              <w:right w:val="single" w:sz="4" w:space="0" w:color="000000"/>
            </w:tcBorders>
            <w:hideMark/>
          </w:tcPr>
          <w:p w14:paraId="38BFA19A" w14:textId="77777777" w:rsidR="00B83F8A" w:rsidRPr="00B83F8A" w:rsidRDefault="00B83F8A" w:rsidP="00B83F8A">
            <w:pPr>
              <w:keepNext/>
              <w:keepLines/>
              <w:spacing w:after="0" w:line="276" w:lineRule="auto"/>
              <w:jc w:val="center"/>
              <w:rPr>
                <w:rFonts w:ascii="Arial" w:eastAsia="Calibri" w:hAnsi="Arial" w:cs="Arial"/>
                <w:kern w:val="2"/>
                <w:sz w:val="18"/>
                <w:szCs w:val="18"/>
                <w:lang w:eastAsia="en-GB"/>
                <w14:ligatures w14:val="standardContextual"/>
              </w:rPr>
            </w:pPr>
            <w:r w:rsidRPr="00B83F8A">
              <w:rPr>
                <w:rFonts w:ascii="Arial" w:eastAsia="MS PGothic" w:hAnsi="Arial" w:cs="Arial"/>
                <w:kern w:val="24"/>
                <w:sz w:val="18"/>
                <w:szCs w:val="18"/>
                <w:lang w:val="fr-FR" w:eastAsia="ja-JP"/>
                <w14:ligatures w14:val="standardContextual"/>
              </w:rPr>
              <w:t xml:space="preserve">1970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1990</w:t>
            </w:r>
          </w:p>
        </w:tc>
        <w:tc>
          <w:tcPr>
            <w:tcW w:w="1001" w:type="dxa"/>
            <w:tcBorders>
              <w:top w:val="single" w:sz="4" w:space="0" w:color="000000"/>
              <w:left w:val="single" w:sz="4" w:space="0" w:color="000000"/>
              <w:bottom w:val="single" w:sz="4" w:space="0" w:color="auto"/>
              <w:right w:val="single" w:sz="4" w:space="0" w:color="000000"/>
            </w:tcBorders>
            <w:hideMark/>
          </w:tcPr>
          <w:p w14:paraId="2AA75FF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12.96</w:t>
            </w:r>
          </w:p>
        </w:tc>
        <w:tc>
          <w:tcPr>
            <w:tcW w:w="990" w:type="dxa"/>
            <w:tcBorders>
              <w:top w:val="single" w:sz="4" w:space="0" w:color="000000"/>
              <w:left w:val="single" w:sz="4" w:space="0" w:color="000000"/>
              <w:bottom w:val="single" w:sz="4" w:space="0" w:color="000000"/>
              <w:right w:val="single" w:sz="4" w:space="0" w:color="000000"/>
            </w:tcBorders>
          </w:tcPr>
          <w:p w14:paraId="721A855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7E79396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0B9D3C6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&lt;4.68</w:t>
            </w:r>
          </w:p>
        </w:tc>
        <w:tc>
          <w:tcPr>
            <w:tcW w:w="988" w:type="dxa"/>
            <w:tcBorders>
              <w:top w:val="single" w:sz="4" w:space="0" w:color="000000"/>
              <w:left w:val="single" w:sz="4" w:space="0" w:color="000000"/>
              <w:bottom w:val="single" w:sz="4" w:space="0" w:color="000000"/>
              <w:right w:val="single" w:sz="4" w:space="0" w:color="000000"/>
            </w:tcBorders>
          </w:tcPr>
          <w:p w14:paraId="2A23169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hideMark/>
          </w:tcPr>
          <w:p w14:paraId="1F27145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394369B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18"/>
                <w:lang w:eastAsia="en-GB"/>
                <w14:ligatures w14:val="standardContextual"/>
              </w:rPr>
              <w:t>≥</w:t>
            </w:r>
            <w:r w:rsidRPr="00B83F8A">
              <w:rPr>
                <w:rFonts w:ascii="Arial" w:eastAsia="Calibri" w:hAnsi="Arial"/>
                <w:kern w:val="2"/>
                <w:sz w:val="18"/>
                <w:szCs w:val="24"/>
                <w:lang w:eastAsia="en-GB"/>
                <w14:ligatures w14:val="standardContextual"/>
              </w:rPr>
              <w:t>4.68</w:t>
            </w:r>
          </w:p>
          <w:p w14:paraId="6A3BD98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&lt;12.96</w:t>
            </w:r>
          </w:p>
        </w:tc>
        <w:tc>
          <w:tcPr>
            <w:tcW w:w="990" w:type="dxa"/>
            <w:tcBorders>
              <w:top w:val="single" w:sz="4" w:space="0" w:color="000000"/>
              <w:left w:val="single" w:sz="4" w:space="0" w:color="000000"/>
              <w:bottom w:val="single" w:sz="4" w:space="0" w:color="000000"/>
              <w:right w:val="single" w:sz="4" w:space="0" w:color="000000"/>
            </w:tcBorders>
            <w:hideMark/>
          </w:tcPr>
          <w:p w14:paraId="15155C3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&gt;2.16</w:t>
            </w:r>
          </w:p>
        </w:tc>
        <w:tc>
          <w:tcPr>
            <w:tcW w:w="630" w:type="dxa"/>
            <w:tcBorders>
              <w:top w:val="single" w:sz="4" w:space="0" w:color="000000"/>
              <w:left w:val="single" w:sz="4" w:space="0" w:color="000000"/>
              <w:bottom w:val="single" w:sz="4" w:space="0" w:color="000000"/>
              <w:right w:val="single" w:sz="4" w:space="0" w:color="000000"/>
            </w:tcBorders>
            <w:hideMark/>
          </w:tcPr>
          <w:p w14:paraId="6F7FCF6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r>
      <w:tr w:rsidR="00B83F8A" w:rsidRPr="00B83F8A" w14:paraId="72B881C8"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C7A728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20MHz</w:t>
            </w:r>
          </w:p>
        </w:tc>
        <w:tc>
          <w:tcPr>
            <w:tcW w:w="1882" w:type="dxa"/>
            <w:tcBorders>
              <w:top w:val="single" w:sz="4" w:space="0" w:color="000000"/>
              <w:left w:val="single" w:sz="4" w:space="0" w:color="000000"/>
              <w:bottom w:val="single" w:sz="4" w:space="0" w:color="000000"/>
              <w:right w:val="single" w:sz="4" w:space="0" w:color="000000"/>
            </w:tcBorders>
            <w:hideMark/>
          </w:tcPr>
          <w:p w14:paraId="2087DB2A" w14:textId="77777777" w:rsidR="00B83F8A" w:rsidRPr="00B83F8A" w:rsidRDefault="00B83F8A" w:rsidP="00B83F8A">
            <w:pPr>
              <w:keepNext/>
              <w:keepLines/>
              <w:spacing w:after="0" w:line="276" w:lineRule="auto"/>
              <w:jc w:val="center"/>
              <w:rPr>
                <w:rFonts w:ascii="Arial" w:eastAsia="Calibri" w:hAnsi="Arial" w:cs="Arial"/>
                <w:kern w:val="2"/>
                <w:sz w:val="18"/>
                <w:szCs w:val="18"/>
                <w:lang w:eastAsia="en-GB"/>
                <w14:ligatures w14:val="standardContextual"/>
              </w:rPr>
            </w:pPr>
            <w:r w:rsidRPr="00B83F8A">
              <w:rPr>
                <w:rFonts w:ascii="Arial" w:eastAsia="MS PGothic" w:hAnsi="Arial" w:cs="Arial"/>
                <w:kern w:val="24"/>
                <w:sz w:val="18"/>
                <w:szCs w:val="18"/>
                <w:lang w:val="fr-FR" w:eastAsia="ja-JP"/>
                <w14:ligatures w14:val="standardContextual"/>
              </w:rPr>
              <w:t xml:space="preserve">1990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1995</w:t>
            </w:r>
          </w:p>
        </w:tc>
        <w:tc>
          <w:tcPr>
            <w:tcW w:w="1001" w:type="dxa"/>
            <w:tcBorders>
              <w:top w:val="single" w:sz="4" w:space="0" w:color="auto"/>
              <w:left w:val="single" w:sz="4" w:space="0" w:color="000000"/>
              <w:bottom w:val="single" w:sz="4" w:space="0" w:color="000000"/>
              <w:right w:val="single" w:sz="4" w:space="0" w:color="000000"/>
            </w:tcBorders>
            <w:hideMark/>
          </w:tcPr>
          <w:p w14:paraId="16EFB05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11.52</w:t>
            </w:r>
          </w:p>
        </w:tc>
        <w:tc>
          <w:tcPr>
            <w:tcW w:w="990" w:type="dxa"/>
            <w:tcBorders>
              <w:top w:val="single" w:sz="4" w:space="0" w:color="000000"/>
              <w:left w:val="single" w:sz="4" w:space="0" w:color="000000"/>
              <w:bottom w:val="single" w:sz="4" w:space="0" w:color="000000"/>
              <w:right w:val="single" w:sz="4" w:space="0" w:color="000000"/>
            </w:tcBorders>
          </w:tcPr>
          <w:p w14:paraId="044D3B3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21E5BAF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05429DF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&lt;5.58</w:t>
            </w:r>
          </w:p>
        </w:tc>
        <w:tc>
          <w:tcPr>
            <w:tcW w:w="988" w:type="dxa"/>
            <w:tcBorders>
              <w:top w:val="single" w:sz="4" w:space="0" w:color="000000"/>
              <w:left w:val="single" w:sz="4" w:space="0" w:color="000000"/>
              <w:bottom w:val="single" w:sz="4" w:space="0" w:color="000000"/>
              <w:right w:val="single" w:sz="4" w:space="0" w:color="000000"/>
            </w:tcBorders>
          </w:tcPr>
          <w:p w14:paraId="67B255A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hideMark/>
          </w:tcPr>
          <w:p w14:paraId="3F8CFAD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1E7F66F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18"/>
                <w:lang w:eastAsia="en-GB"/>
                <w14:ligatures w14:val="standardContextual"/>
              </w:rPr>
              <w:t>≥</w:t>
            </w:r>
            <w:r w:rsidRPr="00B83F8A">
              <w:rPr>
                <w:rFonts w:ascii="Arial" w:eastAsia="Calibri" w:hAnsi="Arial"/>
                <w:kern w:val="2"/>
                <w:sz w:val="18"/>
                <w:szCs w:val="24"/>
                <w:lang w:eastAsia="en-GB"/>
                <w14:ligatures w14:val="standardContextual"/>
              </w:rPr>
              <w:t>5.58</w:t>
            </w:r>
          </w:p>
          <w:p w14:paraId="189DE44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&lt;11.52</w:t>
            </w:r>
          </w:p>
        </w:tc>
        <w:tc>
          <w:tcPr>
            <w:tcW w:w="990" w:type="dxa"/>
            <w:tcBorders>
              <w:top w:val="single" w:sz="4" w:space="0" w:color="000000"/>
              <w:left w:val="single" w:sz="4" w:space="0" w:color="000000"/>
              <w:bottom w:val="single" w:sz="4" w:space="0" w:color="000000"/>
              <w:right w:val="single" w:sz="4" w:space="0" w:color="000000"/>
            </w:tcBorders>
            <w:hideMark/>
          </w:tcPr>
          <w:p w14:paraId="7C4C3E4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13FD2D1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r>
      <w:tr w:rsidR="00B83F8A" w:rsidRPr="00B83F8A" w14:paraId="7AA89A42" w14:textId="77777777" w:rsidTr="00B83F8A">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2B57C41A" w14:textId="77777777" w:rsidR="00B83F8A" w:rsidRPr="00B83F8A" w:rsidRDefault="00B83F8A" w:rsidP="00B83F8A">
            <w:pPr>
              <w:keepNext/>
              <w:keepLines/>
              <w:spacing w:after="0" w:line="276" w:lineRule="auto"/>
              <w:ind w:left="851" w:hanging="851"/>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NOTE 1:</w:t>
            </w:r>
            <w:r w:rsidRPr="00B83F8A">
              <w:rPr>
                <w:rFonts w:ascii="Arial" w:eastAsia="Calibri" w:hAnsi="Arial"/>
                <w:kern w:val="2"/>
                <w:sz w:val="18"/>
                <w:szCs w:val="24"/>
                <w:lang w:eastAsia="en-GB"/>
                <w14:ligatures w14:val="standardContextual"/>
              </w:rPr>
              <w:tab/>
              <w:t>The A-MPR values are listed in Table 6.2.3.15-2.</w:t>
            </w:r>
          </w:p>
          <w:p w14:paraId="610AE964" w14:textId="77777777" w:rsidR="00B83F8A" w:rsidRPr="00B83F8A" w:rsidRDefault="00B83F8A" w:rsidP="00B83F8A">
            <w:pPr>
              <w:keepNext/>
              <w:keepLines/>
              <w:spacing w:after="0" w:line="276" w:lineRule="auto"/>
              <w:ind w:left="851" w:hanging="851"/>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NOTE 2:</w:t>
            </w:r>
            <w:r w:rsidRPr="00B83F8A">
              <w:rPr>
                <w:rFonts w:ascii="Arial" w:eastAsia="Calibri" w:hAnsi="Arial"/>
                <w:kern w:val="2"/>
                <w:sz w:val="18"/>
                <w:szCs w:val="24"/>
                <w:lang w:eastAsia="en-GB"/>
                <w14:ligatures w14:val="standardContextual"/>
              </w:rPr>
              <w:tab/>
              <w:t>For any undefined region, MPR applies</w:t>
            </w:r>
          </w:p>
        </w:tc>
      </w:tr>
    </w:tbl>
    <w:p w14:paraId="3132DCA0" w14:textId="77777777" w:rsidR="00B83F8A" w:rsidRPr="00B83F8A" w:rsidRDefault="00B83F8A" w:rsidP="00B83F8A">
      <w:pPr>
        <w:spacing w:after="160" w:line="276" w:lineRule="auto"/>
        <w:rPr>
          <w:rFonts w:ascii="Calibri" w:eastAsia="Yu Mincho" w:hAnsi="Calibri"/>
          <w:kern w:val="2"/>
          <w:sz w:val="24"/>
          <w:szCs w:val="24"/>
          <w:lang w:val="en-US" w:eastAsia="en-US"/>
          <w14:ligatures w14:val="standardContextual"/>
        </w:rPr>
      </w:pPr>
    </w:p>
    <w:p w14:paraId="0746A957" w14:textId="1D8EF451" w:rsidR="00B83F8A" w:rsidRPr="00B83F8A" w:rsidRDefault="00B83F8A" w:rsidP="00B83F8A">
      <w:pPr>
        <w:keepNext/>
        <w:keepLines/>
        <w:spacing w:before="60" w:after="160" w:line="276" w:lineRule="auto"/>
        <w:jc w:val="center"/>
        <w:rPr>
          <w:rFonts w:ascii="Arial" w:eastAsia="Yu Mincho" w:hAnsi="Arial"/>
          <w:b/>
          <w:kern w:val="2"/>
          <w:sz w:val="24"/>
          <w:szCs w:val="24"/>
          <w:lang w:val="en-US" w:eastAsia="en-US"/>
          <w14:ligatures w14:val="standardContextual"/>
        </w:rPr>
      </w:pPr>
      <w:r w:rsidRPr="00B83F8A">
        <w:rPr>
          <w:rFonts w:ascii="Arial" w:eastAsia="Yu Mincho" w:hAnsi="Arial"/>
          <w:b/>
          <w:kern w:val="2"/>
          <w:sz w:val="24"/>
          <w:szCs w:val="24"/>
          <w:lang w:val="en-US" w:eastAsia="en-US"/>
          <w14:ligatures w14:val="standardContextual"/>
        </w:rPr>
        <w:t xml:space="preserve">Table </w:t>
      </w:r>
      <w:r w:rsidR="00911E70">
        <w:rPr>
          <w:rFonts w:ascii="Arial" w:eastAsia="Calibri" w:hAnsi="Arial"/>
          <w:b/>
          <w:kern w:val="2"/>
          <w:sz w:val="24"/>
          <w:szCs w:val="24"/>
          <w:lang w:val="en-US" w:eastAsia="zh-CN"/>
          <w14:ligatures w14:val="standardContextual"/>
        </w:rPr>
        <w:t>4</w:t>
      </w:r>
      <w:r w:rsidRPr="00B83F8A">
        <w:rPr>
          <w:rFonts w:ascii="Arial" w:eastAsia="Yu Mincho" w:hAnsi="Arial"/>
          <w:b/>
          <w:kern w:val="2"/>
          <w:sz w:val="24"/>
          <w:szCs w:val="24"/>
          <w:lang w:val="en-US" w:eastAsia="en-US"/>
          <w14:ligatures w14:val="standardContextual"/>
        </w:rPr>
        <w:t>: A-MPR for modulation and waveform type</w:t>
      </w:r>
    </w:p>
    <w:tbl>
      <w:tblPr>
        <w:tblW w:w="9776" w:type="dxa"/>
        <w:tblCellMar>
          <w:left w:w="70" w:type="dxa"/>
          <w:right w:w="70" w:type="dxa"/>
        </w:tblCellMar>
        <w:tblLook w:val="01E0" w:firstRow="1" w:lastRow="1" w:firstColumn="1" w:lastColumn="1" w:noHBand="0" w:noVBand="0"/>
      </w:tblPr>
      <w:tblGrid>
        <w:gridCol w:w="2083"/>
        <w:gridCol w:w="1119"/>
        <w:gridCol w:w="1111"/>
        <w:gridCol w:w="1111"/>
        <w:gridCol w:w="623"/>
        <w:gridCol w:w="1131"/>
        <w:gridCol w:w="1111"/>
        <w:gridCol w:w="719"/>
        <w:gridCol w:w="768"/>
      </w:tblGrid>
      <w:tr w:rsidR="00B77517" w:rsidRPr="00B83F8A" w14:paraId="283680B6" w14:textId="10A63D99" w:rsidTr="000C7BE1">
        <w:trPr>
          <w:trHeight w:val="187"/>
        </w:trPr>
        <w:tc>
          <w:tcPr>
            <w:tcW w:w="2083" w:type="dxa"/>
            <w:tcBorders>
              <w:top w:val="single" w:sz="4" w:space="0" w:color="auto"/>
              <w:left w:val="single" w:sz="4" w:space="0" w:color="auto"/>
              <w:bottom w:val="nil"/>
              <w:right w:val="single" w:sz="4" w:space="0" w:color="auto"/>
            </w:tcBorders>
            <w:vAlign w:val="center"/>
            <w:hideMark/>
          </w:tcPr>
          <w:p w14:paraId="3CDB1F76"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Modulation/Waveform</w:t>
            </w:r>
          </w:p>
        </w:tc>
        <w:tc>
          <w:tcPr>
            <w:tcW w:w="1119" w:type="dxa"/>
            <w:tcBorders>
              <w:top w:val="single" w:sz="4" w:space="0" w:color="000000"/>
              <w:left w:val="single" w:sz="4" w:space="0" w:color="auto"/>
              <w:bottom w:val="single" w:sz="4" w:space="0" w:color="000000"/>
              <w:right w:val="single" w:sz="4" w:space="0" w:color="000000"/>
            </w:tcBorders>
            <w:vAlign w:val="center"/>
            <w:hideMark/>
          </w:tcPr>
          <w:p w14:paraId="3D52B5D4"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A1</w:t>
            </w:r>
          </w:p>
        </w:tc>
        <w:tc>
          <w:tcPr>
            <w:tcW w:w="1111" w:type="dxa"/>
            <w:tcBorders>
              <w:top w:val="single" w:sz="4" w:space="0" w:color="000000"/>
              <w:left w:val="single" w:sz="4" w:space="0" w:color="000000"/>
              <w:bottom w:val="single" w:sz="4" w:space="0" w:color="000000"/>
              <w:right w:val="single" w:sz="4" w:space="0" w:color="000000"/>
            </w:tcBorders>
            <w:hideMark/>
          </w:tcPr>
          <w:p w14:paraId="29165631"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A2</w:t>
            </w:r>
          </w:p>
        </w:tc>
        <w:tc>
          <w:tcPr>
            <w:tcW w:w="1111" w:type="dxa"/>
            <w:tcBorders>
              <w:top w:val="single" w:sz="4" w:space="0" w:color="000000"/>
              <w:left w:val="single" w:sz="4" w:space="0" w:color="000000"/>
              <w:bottom w:val="single" w:sz="4" w:space="0" w:color="000000"/>
              <w:right w:val="single" w:sz="4" w:space="0" w:color="000000"/>
            </w:tcBorders>
            <w:hideMark/>
          </w:tcPr>
          <w:p w14:paraId="58F556EA"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A3</w:t>
            </w:r>
          </w:p>
        </w:tc>
        <w:tc>
          <w:tcPr>
            <w:tcW w:w="623" w:type="dxa"/>
            <w:tcBorders>
              <w:top w:val="single" w:sz="4" w:space="0" w:color="000000"/>
              <w:left w:val="single" w:sz="4" w:space="0" w:color="000000"/>
              <w:bottom w:val="single" w:sz="4" w:space="0" w:color="000000"/>
              <w:right w:val="single" w:sz="4" w:space="0" w:color="000000"/>
            </w:tcBorders>
            <w:hideMark/>
          </w:tcPr>
          <w:p w14:paraId="571422ED"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A4</w:t>
            </w:r>
          </w:p>
        </w:tc>
        <w:tc>
          <w:tcPr>
            <w:tcW w:w="1131" w:type="dxa"/>
            <w:tcBorders>
              <w:top w:val="single" w:sz="4" w:space="0" w:color="000000"/>
              <w:left w:val="single" w:sz="4" w:space="0" w:color="000000"/>
              <w:bottom w:val="single" w:sz="4" w:space="0" w:color="000000"/>
              <w:right w:val="single" w:sz="4" w:space="0" w:color="000000"/>
            </w:tcBorders>
            <w:hideMark/>
          </w:tcPr>
          <w:p w14:paraId="3A8CC8B9"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A5</w:t>
            </w:r>
          </w:p>
        </w:tc>
        <w:tc>
          <w:tcPr>
            <w:tcW w:w="1111" w:type="dxa"/>
            <w:tcBorders>
              <w:top w:val="single" w:sz="4" w:space="0" w:color="000000"/>
              <w:left w:val="single" w:sz="4" w:space="0" w:color="000000"/>
              <w:bottom w:val="single" w:sz="4" w:space="0" w:color="000000"/>
              <w:right w:val="single" w:sz="4" w:space="0" w:color="000000"/>
            </w:tcBorders>
            <w:hideMark/>
          </w:tcPr>
          <w:p w14:paraId="45FD26E4"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A6</w:t>
            </w:r>
          </w:p>
        </w:tc>
        <w:tc>
          <w:tcPr>
            <w:tcW w:w="719" w:type="dxa"/>
            <w:tcBorders>
              <w:top w:val="single" w:sz="4" w:space="0" w:color="000000"/>
              <w:left w:val="single" w:sz="4" w:space="0" w:color="000000"/>
              <w:bottom w:val="single" w:sz="4" w:space="0" w:color="000000"/>
              <w:right w:val="single" w:sz="4" w:space="0" w:color="000000"/>
            </w:tcBorders>
            <w:hideMark/>
          </w:tcPr>
          <w:p w14:paraId="1BC9CFD3"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A7</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5495E22F" w14:textId="453305A5"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Pr>
                <w:rFonts w:ascii="Arial" w:eastAsia="Calibri" w:hAnsi="Arial"/>
                <w:b/>
                <w:kern w:val="2"/>
                <w:sz w:val="18"/>
                <w:szCs w:val="24"/>
                <w:lang w:eastAsia="en-GB"/>
                <w14:ligatures w14:val="standardContextual"/>
              </w:rPr>
              <w:t>A8</w:t>
            </w:r>
          </w:p>
        </w:tc>
      </w:tr>
      <w:tr w:rsidR="00B77517" w:rsidRPr="00B83F8A" w14:paraId="564EAD9C" w14:textId="674FC72F" w:rsidTr="000C7BE1">
        <w:trPr>
          <w:trHeight w:val="187"/>
        </w:trPr>
        <w:tc>
          <w:tcPr>
            <w:tcW w:w="2083" w:type="dxa"/>
            <w:tcBorders>
              <w:top w:val="nil"/>
              <w:left w:val="single" w:sz="4" w:space="0" w:color="auto"/>
              <w:bottom w:val="single" w:sz="4" w:space="0" w:color="auto"/>
              <w:right w:val="single" w:sz="4" w:space="0" w:color="auto"/>
            </w:tcBorders>
            <w:vAlign w:val="center"/>
          </w:tcPr>
          <w:p w14:paraId="4DF47C4A"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p>
        </w:tc>
        <w:tc>
          <w:tcPr>
            <w:tcW w:w="1119" w:type="dxa"/>
            <w:tcBorders>
              <w:top w:val="single" w:sz="4" w:space="0" w:color="000000"/>
              <w:left w:val="single" w:sz="4" w:space="0" w:color="auto"/>
              <w:bottom w:val="single" w:sz="4" w:space="0" w:color="000000"/>
              <w:right w:val="single" w:sz="4" w:space="0" w:color="000000"/>
            </w:tcBorders>
            <w:vAlign w:val="center"/>
            <w:hideMark/>
          </w:tcPr>
          <w:p w14:paraId="3751093C"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ADC2148"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9F5A2DF"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623" w:type="dxa"/>
            <w:tcBorders>
              <w:top w:val="single" w:sz="4" w:space="0" w:color="000000"/>
              <w:left w:val="single" w:sz="4" w:space="0" w:color="000000"/>
              <w:bottom w:val="single" w:sz="4" w:space="0" w:color="000000"/>
              <w:right w:val="single" w:sz="4" w:space="0" w:color="000000"/>
            </w:tcBorders>
            <w:hideMark/>
          </w:tcPr>
          <w:p w14:paraId="4F760513"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w:t>
            </w:r>
          </w:p>
        </w:tc>
        <w:tc>
          <w:tcPr>
            <w:tcW w:w="1131" w:type="dxa"/>
            <w:tcBorders>
              <w:top w:val="single" w:sz="4" w:space="0" w:color="000000"/>
              <w:left w:val="single" w:sz="4" w:space="0" w:color="000000"/>
              <w:bottom w:val="single" w:sz="4" w:space="0" w:color="000000"/>
              <w:right w:val="single" w:sz="4" w:space="0" w:color="000000"/>
            </w:tcBorders>
            <w:hideMark/>
          </w:tcPr>
          <w:p w14:paraId="7DAD8F5A"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6616DA7"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719" w:type="dxa"/>
            <w:tcBorders>
              <w:top w:val="single" w:sz="4" w:space="0" w:color="000000"/>
              <w:left w:val="single" w:sz="4" w:space="0" w:color="000000"/>
              <w:bottom w:val="single" w:sz="4" w:space="0" w:color="000000"/>
              <w:right w:val="single" w:sz="4" w:space="0" w:color="000000"/>
            </w:tcBorders>
            <w:hideMark/>
          </w:tcPr>
          <w:p w14:paraId="62B8602E"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7A9932C2" w14:textId="6C82FF64" w:rsidR="00B77517" w:rsidRPr="00B83F8A" w:rsidRDefault="00214EDB" w:rsidP="00B83F8A">
            <w:pPr>
              <w:keepNext/>
              <w:keepLines/>
              <w:spacing w:after="0" w:line="276" w:lineRule="auto"/>
              <w:jc w:val="center"/>
              <w:rPr>
                <w:rFonts w:ascii="Arial" w:eastAsia="Calibri" w:hAnsi="Arial"/>
                <w:b/>
                <w:kern w:val="2"/>
                <w:sz w:val="18"/>
                <w:szCs w:val="24"/>
                <w:lang w:eastAsia="en-GB"/>
                <w14:ligatures w14:val="standardContextual"/>
              </w:rPr>
            </w:pPr>
            <w:r>
              <w:rPr>
                <w:rFonts w:ascii="Arial" w:eastAsia="Calibri" w:hAnsi="Arial"/>
                <w:b/>
                <w:kern w:val="2"/>
                <w:sz w:val="18"/>
                <w:szCs w:val="24"/>
                <w:lang w:eastAsia="en-GB"/>
                <w14:ligatures w14:val="standardContextual"/>
              </w:rPr>
              <w:t>Outer</w:t>
            </w:r>
          </w:p>
        </w:tc>
      </w:tr>
      <w:tr w:rsidR="00B77517" w:rsidRPr="00B83F8A" w14:paraId="47080315" w14:textId="5BCBE2E0" w:rsidTr="000C7BE1">
        <w:trPr>
          <w:trHeight w:val="187"/>
        </w:trPr>
        <w:tc>
          <w:tcPr>
            <w:tcW w:w="2083" w:type="dxa"/>
            <w:tcBorders>
              <w:top w:val="single" w:sz="4" w:space="0" w:color="auto"/>
              <w:left w:val="single" w:sz="4" w:space="0" w:color="000000"/>
              <w:bottom w:val="single" w:sz="4" w:space="0" w:color="000000"/>
              <w:right w:val="single" w:sz="4" w:space="0" w:color="000000"/>
            </w:tcBorders>
            <w:hideMark/>
          </w:tcPr>
          <w:p w14:paraId="23671EE7"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PI/2 BPSK</w:t>
            </w:r>
          </w:p>
        </w:tc>
        <w:tc>
          <w:tcPr>
            <w:tcW w:w="1119" w:type="dxa"/>
            <w:tcBorders>
              <w:top w:val="single" w:sz="4" w:space="0" w:color="000000"/>
              <w:left w:val="single" w:sz="4" w:space="0" w:color="000000"/>
              <w:bottom w:val="single" w:sz="4" w:space="0" w:color="000000"/>
              <w:right w:val="single" w:sz="4" w:space="0" w:color="000000"/>
            </w:tcBorders>
            <w:hideMark/>
          </w:tcPr>
          <w:p w14:paraId="4619469B"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52B6751C"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3CB793FB"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69B4D1BB"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8DEF30F"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7C1F7783"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5E38E076"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37CB8AC2" w14:textId="0E6EEBF5" w:rsidR="00B77517" w:rsidRPr="00B83F8A" w:rsidRDefault="00111821"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3</w:t>
            </w:r>
            <w:r w:rsidR="000C7BE1">
              <w:rPr>
                <w:rFonts w:ascii="Arial" w:eastAsia="Calibri" w:hAnsi="Arial"/>
                <w:kern w:val="2"/>
                <w:sz w:val="18"/>
                <w:szCs w:val="24"/>
                <w:lang w:eastAsia="en-GB"/>
                <w14:ligatures w14:val="standardContextual"/>
              </w:rPr>
              <w:t>.5]</w:t>
            </w:r>
          </w:p>
        </w:tc>
      </w:tr>
      <w:tr w:rsidR="00B77517" w:rsidRPr="00B83F8A" w14:paraId="31E69466" w14:textId="419DFCAE"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196B0BE8"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QPSK</w:t>
            </w:r>
          </w:p>
        </w:tc>
        <w:tc>
          <w:tcPr>
            <w:tcW w:w="1119" w:type="dxa"/>
            <w:tcBorders>
              <w:top w:val="single" w:sz="4" w:space="0" w:color="000000"/>
              <w:left w:val="single" w:sz="4" w:space="0" w:color="000000"/>
              <w:bottom w:val="single" w:sz="4" w:space="0" w:color="000000"/>
              <w:right w:val="single" w:sz="4" w:space="0" w:color="000000"/>
            </w:tcBorders>
            <w:hideMark/>
          </w:tcPr>
          <w:p w14:paraId="3AB47D80"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393F7683"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52B23F5A"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1B354FA4"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673D084A"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2B73E430"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1805CF18"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64F372E7" w14:textId="5FF11F04" w:rsidR="00B77517" w:rsidRPr="00B83F8A" w:rsidRDefault="00111821"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sidR="008E634E">
              <w:rPr>
                <w:rFonts w:ascii="Arial" w:eastAsia="Calibri" w:hAnsi="Arial"/>
                <w:kern w:val="2"/>
                <w:sz w:val="18"/>
                <w:szCs w:val="24"/>
                <w:lang w:eastAsia="en-GB"/>
                <w14:ligatures w14:val="standardContextual"/>
              </w:rPr>
              <w:t>4</w:t>
            </w:r>
            <w:r w:rsidR="000C7BE1">
              <w:rPr>
                <w:rFonts w:ascii="Arial" w:eastAsia="Calibri" w:hAnsi="Arial"/>
                <w:kern w:val="2"/>
                <w:sz w:val="18"/>
                <w:szCs w:val="24"/>
                <w:lang w:eastAsia="en-GB"/>
                <w14:ligatures w14:val="standardContextual"/>
              </w:rPr>
              <w:t>]</w:t>
            </w:r>
          </w:p>
        </w:tc>
      </w:tr>
      <w:tr w:rsidR="00B77517" w:rsidRPr="00B83F8A" w14:paraId="52376D89" w14:textId="58C6103A"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75D7EE3C"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16 QAM</w:t>
            </w:r>
          </w:p>
        </w:tc>
        <w:tc>
          <w:tcPr>
            <w:tcW w:w="1119" w:type="dxa"/>
            <w:tcBorders>
              <w:top w:val="single" w:sz="4" w:space="0" w:color="000000"/>
              <w:left w:val="single" w:sz="4" w:space="0" w:color="000000"/>
              <w:bottom w:val="single" w:sz="4" w:space="0" w:color="000000"/>
              <w:right w:val="single" w:sz="4" w:space="0" w:color="000000"/>
            </w:tcBorders>
            <w:hideMark/>
          </w:tcPr>
          <w:p w14:paraId="77DB6430"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369F70F6"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1DBD5A05"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43344B1"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3DDEE9BB"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2BB983F3"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0707D307"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4169610E" w14:textId="6B6B9CF0" w:rsidR="00B77517" w:rsidRPr="00B83F8A" w:rsidRDefault="00111821"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4</w:t>
            </w:r>
            <w:r w:rsidR="000C7BE1">
              <w:rPr>
                <w:rFonts w:ascii="Arial" w:eastAsia="Calibri" w:hAnsi="Arial"/>
                <w:kern w:val="2"/>
                <w:sz w:val="18"/>
                <w:szCs w:val="24"/>
                <w:lang w:eastAsia="en-GB"/>
                <w14:ligatures w14:val="standardContextual"/>
              </w:rPr>
              <w:t>.5]</w:t>
            </w:r>
          </w:p>
        </w:tc>
      </w:tr>
      <w:tr w:rsidR="00206499" w:rsidRPr="00B83F8A" w14:paraId="4341C637" w14:textId="54BEBAC7"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3372113D"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64 QAM</w:t>
            </w:r>
          </w:p>
        </w:tc>
        <w:tc>
          <w:tcPr>
            <w:tcW w:w="1119" w:type="dxa"/>
            <w:tcBorders>
              <w:top w:val="single" w:sz="4" w:space="0" w:color="000000"/>
              <w:left w:val="single" w:sz="4" w:space="0" w:color="000000"/>
              <w:bottom w:val="single" w:sz="4" w:space="0" w:color="000000"/>
              <w:right w:val="single" w:sz="4" w:space="0" w:color="000000"/>
            </w:tcBorders>
            <w:hideMark/>
          </w:tcPr>
          <w:p w14:paraId="3A0C1D4A"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7DCC685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25CB9DE2"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F74BDA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0C9C34E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5FA6C3E8"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1BB67F63"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3410592F" w14:textId="693F9E4A" w:rsidR="00206499" w:rsidRPr="00B83F8A" w:rsidRDefault="00111821"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[5]</w:t>
            </w:r>
          </w:p>
        </w:tc>
      </w:tr>
      <w:tr w:rsidR="00206499" w:rsidRPr="00B83F8A" w14:paraId="19886365" w14:textId="7FAC1B9C"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4D5E103C"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256 QAM</w:t>
            </w:r>
          </w:p>
        </w:tc>
        <w:tc>
          <w:tcPr>
            <w:tcW w:w="1119" w:type="dxa"/>
            <w:tcBorders>
              <w:top w:val="single" w:sz="4" w:space="0" w:color="000000"/>
              <w:left w:val="single" w:sz="4" w:space="0" w:color="000000"/>
              <w:bottom w:val="single" w:sz="4" w:space="0" w:color="000000"/>
              <w:right w:val="single" w:sz="4" w:space="0" w:color="000000"/>
            </w:tcBorders>
            <w:hideMark/>
          </w:tcPr>
          <w:p w14:paraId="2CA1A8FC"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50DCA78F"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tcPr>
          <w:p w14:paraId="3C14F4E3"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p>
        </w:tc>
        <w:tc>
          <w:tcPr>
            <w:tcW w:w="623" w:type="dxa"/>
            <w:tcBorders>
              <w:top w:val="single" w:sz="4" w:space="0" w:color="000000"/>
              <w:left w:val="single" w:sz="4" w:space="0" w:color="000000"/>
              <w:bottom w:val="single" w:sz="4" w:space="0" w:color="000000"/>
              <w:right w:val="single" w:sz="4" w:space="0" w:color="000000"/>
            </w:tcBorders>
            <w:hideMark/>
          </w:tcPr>
          <w:p w14:paraId="0B037D70"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1FEFE46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20</w:t>
            </w:r>
          </w:p>
        </w:tc>
        <w:tc>
          <w:tcPr>
            <w:tcW w:w="1111" w:type="dxa"/>
            <w:tcBorders>
              <w:top w:val="single" w:sz="4" w:space="0" w:color="000000"/>
              <w:left w:val="single" w:sz="4" w:space="0" w:color="000000"/>
              <w:bottom w:val="single" w:sz="4" w:space="0" w:color="000000"/>
              <w:right w:val="single" w:sz="4" w:space="0" w:color="000000"/>
            </w:tcBorders>
            <w:hideMark/>
          </w:tcPr>
          <w:p w14:paraId="511A8F3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tcPr>
          <w:p w14:paraId="02F559F3"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8AC2A68" w14:textId="0063C2BB" w:rsidR="00206499" w:rsidRPr="00B83F8A" w:rsidRDefault="00DB4E6A"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5</w:t>
            </w:r>
            <w:r w:rsidR="000C7BE1">
              <w:rPr>
                <w:rFonts w:ascii="Arial" w:eastAsia="Calibri" w:hAnsi="Arial"/>
                <w:kern w:val="2"/>
                <w:sz w:val="18"/>
                <w:szCs w:val="24"/>
                <w:lang w:eastAsia="en-GB"/>
                <w14:ligatures w14:val="standardContextual"/>
              </w:rPr>
              <w:t>]</w:t>
            </w:r>
          </w:p>
        </w:tc>
      </w:tr>
      <w:tr w:rsidR="00206499" w:rsidRPr="00B83F8A" w14:paraId="75566E5D" w14:textId="685B1FF4"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2059E24D"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QPSK</w:t>
            </w:r>
          </w:p>
        </w:tc>
        <w:tc>
          <w:tcPr>
            <w:tcW w:w="1119" w:type="dxa"/>
            <w:tcBorders>
              <w:top w:val="single" w:sz="4" w:space="0" w:color="000000"/>
              <w:left w:val="single" w:sz="4" w:space="0" w:color="000000"/>
              <w:bottom w:val="single" w:sz="4" w:space="0" w:color="000000"/>
              <w:right w:val="single" w:sz="4" w:space="0" w:color="000000"/>
            </w:tcBorders>
            <w:hideMark/>
          </w:tcPr>
          <w:p w14:paraId="334B6ED4"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6FE7801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1F2A2B0E"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2FC28830"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4EF5395"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7C66532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7C9182DE"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AE5BB0C" w14:textId="38A2E108" w:rsidR="00206499" w:rsidRPr="00B83F8A" w:rsidRDefault="00E14D00"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6</w:t>
            </w:r>
            <w:r w:rsidR="000C7BE1">
              <w:rPr>
                <w:rFonts w:ascii="Arial" w:eastAsia="Calibri" w:hAnsi="Arial"/>
                <w:kern w:val="2"/>
                <w:sz w:val="18"/>
                <w:szCs w:val="24"/>
                <w:lang w:eastAsia="en-GB"/>
                <w14:ligatures w14:val="standardContextual"/>
              </w:rPr>
              <w:t>]</w:t>
            </w:r>
          </w:p>
        </w:tc>
      </w:tr>
      <w:tr w:rsidR="00206499" w:rsidRPr="00B83F8A" w14:paraId="18DF1511" w14:textId="11876BB5"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0FD4DF6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16 QAM</w:t>
            </w:r>
          </w:p>
        </w:tc>
        <w:tc>
          <w:tcPr>
            <w:tcW w:w="1119" w:type="dxa"/>
            <w:tcBorders>
              <w:top w:val="single" w:sz="4" w:space="0" w:color="000000"/>
              <w:left w:val="single" w:sz="4" w:space="0" w:color="000000"/>
              <w:bottom w:val="single" w:sz="4" w:space="0" w:color="000000"/>
              <w:right w:val="single" w:sz="4" w:space="0" w:color="000000"/>
            </w:tcBorders>
            <w:hideMark/>
          </w:tcPr>
          <w:p w14:paraId="748AF80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125A6304"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309539BD"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67D4E4B8"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6D57579C"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4AC8E3AC"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17D31BD2"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133BB2E8" w14:textId="1BA062E6" w:rsidR="00206499" w:rsidRPr="00B83F8A" w:rsidRDefault="00E14D00"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6</w:t>
            </w:r>
            <w:r w:rsidR="000C7BE1">
              <w:rPr>
                <w:rFonts w:ascii="Arial" w:eastAsia="Calibri" w:hAnsi="Arial"/>
                <w:kern w:val="2"/>
                <w:sz w:val="18"/>
                <w:szCs w:val="24"/>
                <w:lang w:eastAsia="en-GB"/>
                <w14:ligatures w14:val="standardContextual"/>
              </w:rPr>
              <w:t>]</w:t>
            </w:r>
          </w:p>
        </w:tc>
      </w:tr>
      <w:tr w:rsidR="00206499" w:rsidRPr="00B83F8A" w14:paraId="6CF10FDB" w14:textId="21E5A0BB"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4137F57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64 QAM</w:t>
            </w:r>
          </w:p>
        </w:tc>
        <w:tc>
          <w:tcPr>
            <w:tcW w:w="1119" w:type="dxa"/>
            <w:tcBorders>
              <w:top w:val="single" w:sz="4" w:space="0" w:color="000000"/>
              <w:left w:val="single" w:sz="4" w:space="0" w:color="000000"/>
              <w:bottom w:val="single" w:sz="4" w:space="0" w:color="000000"/>
              <w:right w:val="single" w:sz="4" w:space="0" w:color="000000"/>
            </w:tcBorders>
            <w:hideMark/>
          </w:tcPr>
          <w:p w14:paraId="1AD15464"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6B9F389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564B2F3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1D5FC8C5"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7EA5FB57"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40A8274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0DF78D3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153DFEF" w14:textId="330D5340" w:rsidR="00206499" w:rsidRPr="00B83F8A" w:rsidRDefault="00E14D00"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6</w:t>
            </w:r>
            <w:r w:rsidR="000C7BE1">
              <w:rPr>
                <w:rFonts w:ascii="Arial" w:eastAsia="Calibri" w:hAnsi="Arial"/>
                <w:kern w:val="2"/>
                <w:sz w:val="18"/>
                <w:szCs w:val="24"/>
                <w:lang w:eastAsia="en-GB"/>
                <w14:ligatures w14:val="standardContextual"/>
              </w:rPr>
              <w:t>]</w:t>
            </w:r>
          </w:p>
        </w:tc>
      </w:tr>
      <w:tr w:rsidR="00206499" w:rsidRPr="00B83F8A" w14:paraId="0BE114EA" w14:textId="1B24CFCC"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76FA2A15"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256 QAM</w:t>
            </w:r>
          </w:p>
        </w:tc>
        <w:tc>
          <w:tcPr>
            <w:tcW w:w="1119" w:type="dxa"/>
            <w:tcBorders>
              <w:top w:val="single" w:sz="4" w:space="0" w:color="000000"/>
              <w:left w:val="single" w:sz="4" w:space="0" w:color="000000"/>
              <w:bottom w:val="single" w:sz="4" w:space="0" w:color="000000"/>
              <w:right w:val="single" w:sz="4" w:space="0" w:color="000000"/>
            </w:tcBorders>
            <w:hideMark/>
          </w:tcPr>
          <w:p w14:paraId="762D6CA0"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47AD1FD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tcPr>
          <w:p w14:paraId="57ABAD0F"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p>
        </w:tc>
        <w:tc>
          <w:tcPr>
            <w:tcW w:w="623" w:type="dxa"/>
            <w:tcBorders>
              <w:top w:val="single" w:sz="4" w:space="0" w:color="000000"/>
              <w:left w:val="single" w:sz="4" w:space="0" w:color="000000"/>
              <w:bottom w:val="single" w:sz="4" w:space="0" w:color="000000"/>
              <w:right w:val="single" w:sz="4" w:space="0" w:color="000000"/>
            </w:tcBorders>
            <w:hideMark/>
          </w:tcPr>
          <w:p w14:paraId="701B017F"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715584D"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20</w:t>
            </w:r>
          </w:p>
        </w:tc>
        <w:tc>
          <w:tcPr>
            <w:tcW w:w="1111" w:type="dxa"/>
            <w:tcBorders>
              <w:top w:val="single" w:sz="4" w:space="0" w:color="000000"/>
              <w:left w:val="single" w:sz="4" w:space="0" w:color="000000"/>
              <w:bottom w:val="single" w:sz="4" w:space="0" w:color="000000"/>
              <w:right w:val="single" w:sz="4" w:space="0" w:color="000000"/>
            </w:tcBorders>
            <w:hideMark/>
          </w:tcPr>
          <w:p w14:paraId="68E962DA"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tcPr>
          <w:p w14:paraId="5C824014"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6E4479AB" w14:textId="200AF869" w:rsidR="00206499" w:rsidRPr="00B83F8A" w:rsidRDefault="00E14D00"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6</w:t>
            </w:r>
            <w:r w:rsidR="00DB4E6A">
              <w:rPr>
                <w:rFonts w:ascii="Arial" w:eastAsia="Calibri" w:hAnsi="Arial"/>
                <w:kern w:val="2"/>
                <w:sz w:val="18"/>
                <w:szCs w:val="24"/>
                <w:lang w:eastAsia="en-GB"/>
                <w14:ligatures w14:val="standardContextual"/>
              </w:rPr>
              <w:t>.5</w:t>
            </w:r>
            <w:r w:rsidR="000C7BE1">
              <w:rPr>
                <w:rFonts w:ascii="Arial" w:eastAsia="Calibri" w:hAnsi="Arial"/>
                <w:kern w:val="2"/>
                <w:sz w:val="18"/>
                <w:szCs w:val="24"/>
                <w:lang w:eastAsia="en-GB"/>
                <w14:ligatures w14:val="standardContextual"/>
              </w:rPr>
              <w:t>]</w:t>
            </w:r>
          </w:p>
        </w:tc>
      </w:tr>
      <w:tr w:rsidR="00206499" w:rsidRPr="00B83F8A" w14:paraId="29BF45C6" w14:textId="5731A146" w:rsidTr="000C7BE1">
        <w:tc>
          <w:tcPr>
            <w:tcW w:w="9776" w:type="dxa"/>
            <w:gridSpan w:val="9"/>
            <w:tcBorders>
              <w:top w:val="single" w:sz="4" w:space="0" w:color="000000"/>
              <w:left w:val="single" w:sz="4" w:space="0" w:color="000000"/>
              <w:bottom w:val="single" w:sz="4" w:space="0" w:color="000000"/>
              <w:right w:val="single" w:sz="4" w:space="0" w:color="000000"/>
            </w:tcBorders>
            <w:vAlign w:val="center"/>
            <w:hideMark/>
          </w:tcPr>
          <w:p w14:paraId="71CB2B28" w14:textId="77777777" w:rsidR="00206499" w:rsidRPr="00B83F8A" w:rsidRDefault="00206499" w:rsidP="00206499">
            <w:pPr>
              <w:keepNext/>
              <w:keepLines/>
              <w:spacing w:after="0" w:line="276" w:lineRule="auto"/>
              <w:ind w:left="851" w:hanging="851"/>
              <w:rPr>
                <w:rFonts w:ascii="Arial" w:eastAsia="Yu Mincho" w:hAnsi="Arial"/>
                <w:kern w:val="2"/>
                <w:sz w:val="18"/>
                <w:szCs w:val="24"/>
                <w:lang w:eastAsia="en-GB"/>
                <w14:ligatures w14:val="standardContextual"/>
              </w:rPr>
            </w:pPr>
            <w:r w:rsidRPr="00B83F8A">
              <w:rPr>
                <w:rFonts w:ascii="Arial" w:eastAsia="Yu Mincho" w:hAnsi="Arial"/>
                <w:kern w:val="2"/>
                <w:sz w:val="18"/>
                <w:szCs w:val="24"/>
                <w:lang w:eastAsia="en-GB"/>
                <w14:ligatures w14:val="standardContextual"/>
              </w:rPr>
              <w:t>NOTE 1:</w:t>
            </w:r>
            <w:r w:rsidRPr="00B83F8A">
              <w:rPr>
                <w:rFonts w:ascii="Arial" w:eastAsia="Yu Mincho" w:hAnsi="Arial"/>
                <w:kern w:val="2"/>
                <w:sz w:val="18"/>
                <w:szCs w:val="24"/>
                <w:lang w:eastAsia="en-GB"/>
                <w14:ligatures w14:val="standardContextual"/>
              </w:rPr>
              <w:tab/>
              <w:t>The backoff applied is max(MPR, A-MPR) where MPR is defined in Table 6.2.2-1</w:t>
            </w:r>
          </w:p>
          <w:p w14:paraId="2604ECD9" w14:textId="4972C23A" w:rsidR="00206499" w:rsidRPr="00B83F8A" w:rsidRDefault="00206499" w:rsidP="00206499">
            <w:pPr>
              <w:keepNext/>
              <w:keepLines/>
              <w:spacing w:after="0" w:line="276" w:lineRule="auto"/>
              <w:ind w:left="851" w:hanging="851"/>
              <w:rPr>
                <w:rFonts w:ascii="Arial" w:eastAsia="Yu Mincho" w:hAnsi="Arial"/>
                <w:kern w:val="2"/>
                <w:sz w:val="18"/>
                <w:szCs w:val="24"/>
                <w:lang w:eastAsia="en-GB"/>
                <w14:ligatures w14:val="standardContextual"/>
              </w:rPr>
            </w:pPr>
            <w:r w:rsidRPr="00B83F8A">
              <w:rPr>
                <w:rFonts w:ascii="Arial" w:eastAsia="Yu Mincho" w:hAnsi="Arial"/>
                <w:kern w:val="2"/>
                <w:sz w:val="18"/>
                <w:szCs w:val="24"/>
                <w:lang w:eastAsia="en-GB"/>
                <w14:ligatures w14:val="standardContextual"/>
              </w:rPr>
              <w:t>NOTE 2:</w:t>
            </w:r>
            <w:r w:rsidRPr="00B83F8A">
              <w:rPr>
                <w:rFonts w:ascii="Arial" w:eastAsia="Yu Mincho" w:hAnsi="Arial"/>
                <w:kern w:val="2"/>
                <w:sz w:val="18"/>
                <w:szCs w:val="24"/>
                <w:lang w:eastAsia="en-GB"/>
                <w14:ligatures w14:val="standardContextual"/>
              </w:rPr>
              <w:tab/>
              <w:t>Outer and inner allocations are defined in clause 6.2.2</w:t>
            </w:r>
          </w:p>
        </w:tc>
      </w:tr>
    </w:tbl>
    <w:p w14:paraId="55E82E02" w14:textId="77777777" w:rsidR="00774271" w:rsidRDefault="00774271" w:rsidP="00445E27">
      <w:pPr>
        <w:spacing w:after="120"/>
        <w:rPr>
          <w:b/>
        </w:rPr>
      </w:pPr>
    </w:p>
    <w:p w14:paraId="36DC61B0" w14:textId="32EAECEE" w:rsidR="00446498" w:rsidRDefault="00DB68F9" w:rsidP="00445E27">
      <w:pPr>
        <w:spacing w:after="120"/>
        <w:rPr>
          <w:b/>
        </w:rPr>
      </w:pPr>
      <w:r>
        <w:rPr>
          <w:b/>
        </w:rPr>
        <w:t xml:space="preserve">Proposal </w:t>
      </w:r>
      <w:r w:rsidR="00911E70">
        <w:rPr>
          <w:b/>
        </w:rPr>
        <w:t>5</w:t>
      </w:r>
      <w:r>
        <w:rPr>
          <w:b/>
        </w:rPr>
        <w:t xml:space="preserve">: Adopt A-MPR for NS_24 as presented in Table </w:t>
      </w:r>
      <w:r w:rsidR="00911E70">
        <w:rPr>
          <w:b/>
        </w:rPr>
        <w:t>3</w:t>
      </w:r>
      <w:r>
        <w:rPr>
          <w:b/>
        </w:rPr>
        <w:t xml:space="preserve"> and Table </w:t>
      </w:r>
      <w:r w:rsidR="00911E70">
        <w:rPr>
          <w:b/>
        </w:rPr>
        <w:t>4</w:t>
      </w:r>
    </w:p>
    <w:p w14:paraId="6E6BFA25" w14:textId="77777777" w:rsidR="00446498" w:rsidRDefault="00446498" w:rsidP="00445E27">
      <w:pPr>
        <w:spacing w:after="120"/>
        <w:rPr>
          <w:b/>
        </w:rPr>
      </w:pPr>
    </w:p>
    <w:p w14:paraId="6DA48125" w14:textId="17A21851" w:rsidR="00CF6F39" w:rsidRDefault="00A0563A" w:rsidP="00445E27">
      <w:pPr>
        <w:spacing w:after="120"/>
        <w:rPr>
          <w:b/>
        </w:rPr>
      </w:pPr>
      <w:r>
        <w:rPr>
          <w:b/>
        </w:rPr>
        <w:t>Refsens</w:t>
      </w:r>
    </w:p>
    <w:p w14:paraId="2C221C8A" w14:textId="77777777" w:rsidR="00340095" w:rsidRDefault="0038057D" w:rsidP="00445E27">
      <w:pPr>
        <w:spacing w:after="120"/>
        <w:rPr>
          <w:bCs/>
        </w:rPr>
      </w:pPr>
      <w:r>
        <w:rPr>
          <w:bCs/>
        </w:rPr>
        <w:t xml:space="preserve">With 3 MHz channel bandwidth there are 15 resource blocks available and therefore </w:t>
      </w:r>
      <w:r w:rsidR="00B605F4">
        <w:rPr>
          <w:bCs/>
        </w:rPr>
        <w:t xml:space="preserve">total received power with same PSD is reduced by 2.2 dB compared to 5 MHz channel bandwidth. The reduced total power also means that </w:t>
      </w:r>
      <w:r w:rsidR="000913C6">
        <w:rPr>
          <w:bCs/>
        </w:rPr>
        <w:t xml:space="preserve">any impairments have more impact to the signal quality. For </w:t>
      </w:r>
      <w:r w:rsidR="00C00877">
        <w:rPr>
          <w:bCs/>
        </w:rPr>
        <w:t xml:space="preserve">NR </w:t>
      </w:r>
      <w:r w:rsidR="000913C6">
        <w:rPr>
          <w:bCs/>
        </w:rPr>
        <w:t xml:space="preserve">NTN, </w:t>
      </w:r>
      <w:r w:rsidR="008F50B5">
        <w:rPr>
          <w:bCs/>
        </w:rPr>
        <w:t xml:space="preserve">maximum input power and in-band blocking </w:t>
      </w:r>
      <w:r w:rsidR="008F50B5">
        <w:rPr>
          <w:bCs/>
        </w:rPr>
        <w:lastRenderedPageBreak/>
        <w:t xml:space="preserve">interferer signal level are reduced to -40 dBm. This </w:t>
      </w:r>
      <w:r w:rsidR="00C00877">
        <w:rPr>
          <w:bCs/>
        </w:rPr>
        <w:t xml:space="preserve">means that NR NTN may not be as well optimized for maximum linearity as receiver for TN bands. </w:t>
      </w:r>
    </w:p>
    <w:p w14:paraId="21CD90C3" w14:textId="7785DF3E" w:rsidR="00AF5565" w:rsidRDefault="00C00877" w:rsidP="00445E27">
      <w:pPr>
        <w:spacing w:after="120"/>
        <w:rPr>
          <w:bCs/>
        </w:rPr>
      </w:pPr>
      <w:r>
        <w:rPr>
          <w:bCs/>
        </w:rPr>
        <w:t xml:space="preserve">For 3 MHz channel bandwidth, most LTE bands apply 1.7 dB </w:t>
      </w:r>
      <w:r w:rsidR="00340095">
        <w:rPr>
          <w:bCs/>
        </w:rPr>
        <w:t xml:space="preserve">lower power for 3 MHz channel bandwidth than for 5 MHz channel bandwidth. This is because Rx IIP2 effects become more impactful. </w:t>
      </w:r>
      <w:r w:rsidR="00E47920">
        <w:rPr>
          <w:bCs/>
        </w:rPr>
        <w:t xml:space="preserve">Rx IIP2 needs to be considered in setting the wanted signal power level. </w:t>
      </w:r>
    </w:p>
    <w:p w14:paraId="6B037FD1" w14:textId="63B50BCE" w:rsidR="00E47920" w:rsidRDefault="00E47920" w:rsidP="00445E27">
      <w:pPr>
        <w:spacing w:after="120"/>
        <w:rPr>
          <w:b/>
        </w:rPr>
      </w:pPr>
      <w:r w:rsidRPr="00E47920">
        <w:rPr>
          <w:b/>
        </w:rPr>
        <w:t xml:space="preserve">Observation </w:t>
      </w:r>
      <w:r w:rsidR="00DB68F9">
        <w:rPr>
          <w:b/>
        </w:rPr>
        <w:t>1</w:t>
      </w:r>
      <w:r w:rsidRPr="00E47920">
        <w:rPr>
          <w:b/>
        </w:rPr>
        <w:t>: Rx IIP2 needs to be considered in setting wanted signal level for 3 MHz refsens.</w:t>
      </w:r>
    </w:p>
    <w:p w14:paraId="12CCBBFA" w14:textId="2D12B765" w:rsidR="00453BE5" w:rsidRDefault="00842014" w:rsidP="00445E27">
      <w:pPr>
        <w:spacing w:after="120"/>
        <w:rPr>
          <w:bCs/>
        </w:rPr>
      </w:pPr>
      <w:r w:rsidRPr="00842014">
        <w:rPr>
          <w:bCs/>
        </w:rPr>
        <w:t xml:space="preserve">An example of </w:t>
      </w:r>
      <w:r>
        <w:rPr>
          <w:bCs/>
        </w:rPr>
        <w:t>the sensivity budged it provided belo</w:t>
      </w:r>
      <w:r w:rsidR="001562C9">
        <w:rPr>
          <w:bCs/>
        </w:rPr>
        <w:t>w, applicable for the case where baseline noise figure is 9dB.</w:t>
      </w:r>
    </w:p>
    <w:p w14:paraId="72F8E092" w14:textId="525754FF" w:rsidR="00842014" w:rsidRDefault="006F311A" w:rsidP="00445E27">
      <w:pPr>
        <w:spacing w:after="120"/>
        <w:rPr>
          <w:bCs/>
        </w:rPr>
      </w:pPr>
      <w:r w:rsidRPr="006F311A">
        <w:rPr>
          <w:noProof/>
        </w:rPr>
        <w:drawing>
          <wp:inline distT="0" distB="0" distL="0" distR="0" wp14:anchorId="7C523FB6" wp14:editId="2D05CB5C">
            <wp:extent cx="3331845" cy="2783205"/>
            <wp:effectExtent l="0" t="0" r="1905" b="0"/>
            <wp:docPr id="398096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1845" cy="2783205"/>
                    </a:xfrm>
                    <a:prstGeom prst="rect">
                      <a:avLst/>
                    </a:prstGeom>
                    <a:noFill/>
                    <a:ln>
                      <a:noFill/>
                    </a:ln>
                  </pic:spPr>
                </pic:pic>
              </a:graphicData>
            </a:graphic>
          </wp:inline>
        </w:drawing>
      </w:r>
    </w:p>
    <w:p w14:paraId="44D35195" w14:textId="77777777" w:rsidR="00842014" w:rsidRPr="00842014" w:rsidRDefault="00842014" w:rsidP="00445E27">
      <w:pPr>
        <w:spacing w:after="120"/>
        <w:rPr>
          <w:bCs/>
        </w:rPr>
      </w:pPr>
    </w:p>
    <w:p w14:paraId="4E9D1CD0" w14:textId="02D4EBF2" w:rsidR="00E47920" w:rsidRDefault="00E47920" w:rsidP="00445E27">
      <w:pPr>
        <w:spacing w:after="120"/>
        <w:rPr>
          <w:b/>
        </w:rPr>
      </w:pPr>
      <w:r w:rsidRPr="00E47920">
        <w:rPr>
          <w:b/>
        </w:rPr>
        <w:t xml:space="preserve">Proposal </w:t>
      </w:r>
      <w:r w:rsidR="00911E70">
        <w:rPr>
          <w:b/>
        </w:rPr>
        <w:t>6</w:t>
      </w:r>
      <w:r w:rsidRPr="00E47920">
        <w:rPr>
          <w:b/>
        </w:rPr>
        <w:t xml:space="preserve">: </w:t>
      </w:r>
      <w:r w:rsidR="003835F8">
        <w:rPr>
          <w:b/>
        </w:rPr>
        <w:t xml:space="preserve">Define refsens for 3 MHz channel bandwidth as shown in Table </w:t>
      </w:r>
      <w:r w:rsidR="00911E70">
        <w:rPr>
          <w:b/>
        </w:rPr>
        <w:t>5</w:t>
      </w:r>
      <w:r w:rsidR="003835F8">
        <w:rPr>
          <w:b/>
        </w:rPr>
        <w:t>:</w:t>
      </w:r>
    </w:p>
    <w:p w14:paraId="65E0C8FA" w14:textId="01B39B11" w:rsidR="003835F8" w:rsidRPr="003835F8" w:rsidRDefault="003835F8" w:rsidP="003835F8">
      <w:pPr>
        <w:keepNext/>
        <w:keepLines/>
        <w:overflowPunct w:val="0"/>
        <w:autoSpaceDE w:val="0"/>
        <w:autoSpaceDN w:val="0"/>
        <w:adjustRightInd w:val="0"/>
        <w:spacing w:before="60"/>
        <w:jc w:val="center"/>
        <w:rPr>
          <w:rFonts w:ascii="Arial" w:eastAsia="SimSun" w:hAnsi="Arial" w:cs="Arial"/>
          <w:b/>
          <w:lang w:eastAsia="zh-CN"/>
        </w:rPr>
      </w:pPr>
      <w:bookmarkStart w:id="2" w:name="_Hlk101788946"/>
      <w:r w:rsidRPr="003835F8">
        <w:rPr>
          <w:rFonts w:ascii="Arial" w:eastAsia="SimSun" w:hAnsi="Arial" w:cs="Arial"/>
          <w:b/>
          <w:lang w:val="en-US" w:eastAsia="zh-CN"/>
        </w:rPr>
        <w:t xml:space="preserve">Table </w:t>
      </w:r>
      <w:r w:rsidR="00911E70">
        <w:rPr>
          <w:rFonts w:ascii="Arial" w:eastAsia="SimSun" w:hAnsi="Arial" w:cs="Arial"/>
          <w:b/>
          <w:lang w:val="en-US" w:eastAsia="zh-CN"/>
        </w:rPr>
        <w:t>5</w:t>
      </w:r>
      <w:r w:rsidRPr="003835F8">
        <w:rPr>
          <w:rFonts w:ascii="Arial" w:eastAsia="SimSun" w:hAnsi="Arial" w:cs="Arial"/>
          <w:b/>
          <w:lang w:val="en-US" w:eastAsia="zh-CN"/>
        </w:rPr>
        <w:t>: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447D19" w:rsidRPr="003835F8" w14:paraId="1DE537E5" w14:textId="77777777" w:rsidTr="00D22DB6">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bookmarkEnd w:id="2"/>
          <w:p w14:paraId="7B8AFBA7" w14:textId="5C92D42F" w:rsidR="00447D19" w:rsidRPr="003835F8" w:rsidRDefault="00447D19"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 / SCS / Channel bandwidth</w:t>
            </w:r>
          </w:p>
        </w:tc>
      </w:tr>
      <w:tr w:rsidR="003835F8" w:rsidRPr="003835F8" w14:paraId="649CE125" w14:textId="77777777" w:rsidTr="00447D1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9E1A5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56566C1"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3DA19214" w14:textId="77777777" w:rsid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3</w:t>
            </w:r>
          </w:p>
          <w:p w14:paraId="632D25CF" w14:textId="77777777" w:rsid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MHz</w:t>
            </w:r>
          </w:p>
          <w:p w14:paraId="0CF07F53" w14:textId="1D8817A6"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23CA5D" w14:textId="4B86C99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w:t>
            </w:r>
          </w:p>
          <w:p w14:paraId="0E1719D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48297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10</w:t>
            </w:r>
          </w:p>
          <w:p w14:paraId="166AE56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EFD5A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15</w:t>
            </w:r>
          </w:p>
          <w:p w14:paraId="14E4E9E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ECE74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20</w:t>
            </w:r>
          </w:p>
          <w:p w14:paraId="1772664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A0AC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25</w:t>
            </w:r>
          </w:p>
          <w:p w14:paraId="540B75F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5521"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03A90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77794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40</w:t>
            </w:r>
          </w:p>
          <w:p w14:paraId="0474AAE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CD416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F52CBF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50</w:t>
            </w:r>
          </w:p>
          <w:p w14:paraId="2667510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r>
      <w:tr w:rsidR="003835F8" w:rsidRPr="003835F8" w14:paraId="77859102"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1763396"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EA5F7F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22903AD" w14:textId="1704BC80"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20262C3A" w14:textId="01DB3911"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37B65B7"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5FFA039B"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569415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w:t>
            </w:r>
            <w:r w:rsidRPr="003835F8">
              <w:rPr>
                <w:rFonts w:ascii="Arial" w:eastAsia="SimSun"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1FBFC3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6EB59"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7F7F5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45EEF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ECA3C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754491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1618B3F6"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5A18F1D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A027F2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76D9B102"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D5B26C" w14:textId="427753E1"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2AA13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778905A"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746BBD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1FA002C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97CC4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83E7C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5EA08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41CEA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A10A6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55B74D15"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CBCB417"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E55BA6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EA8FD2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DC2E40" w14:textId="0584B1E3"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EE70F69"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14717E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F6C837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30FCF6F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9BA0D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7772DD"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7E58D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2C75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045ED8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34553A8A"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414F911"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3A3E43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696D013" w14:textId="17E8F191"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21778A5F" w14:textId="72F9073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2041750"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1FEFF6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E98D3C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-93.8</w:t>
            </w:r>
          </w:p>
        </w:tc>
        <w:tc>
          <w:tcPr>
            <w:tcW w:w="740" w:type="dxa"/>
            <w:tcBorders>
              <w:top w:val="single" w:sz="4" w:space="0" w:color="auto"/>
              <w:left w:val="single" w:sz="4" w:space="0" w:color="auto"/>
              <w:bottom w:val="single" w:sz="4" w:space="0" w:color="auto"/>
              <w:right w:val="single" w:sz="4" w:space="0" w:color="auto"/>
            </w:tcBorders>
          </w:tcPr>
          <w:p w14:paraId="2800930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14DC9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605CE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D9235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2ECD5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88C75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0D3B2B64"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44B38E5C"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7692B2D"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6DFECF7"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AA2953" w14:textId="77BC1E36"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300360A"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0A25CBCB"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707DA0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-94.0</w:t>
            </w:r>
          </w:p>
        </w:tc>
        <w:tc>
          <w:tcPr>
            <w:tcW w:w="740" w:type="dxa"/>
            <w:tcBorders>
              <w:top w:val="single" w:sz="4" w:space="0" w:color="auto"/>
              <w:left w:val="single" w:sz="4" w:space="0" w:color="auto"/>
              <w:bottom w:val="single" w:sz="4" w:space="0" w:color="auto"/>
              <w:right w:val="single" w:sz="4" w:space="0" w:color="auto"/>
            </w:tcBorders>
          </w:tcPr>
          <w:p w14:paraId="3344099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31F2C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3A8F5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09A8D9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35E90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39032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5DE02A56"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1FC5998"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905F3E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62CD5B8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6A12DF" w14:textId="796996DB"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462D2D2"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E3EAC03"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559D43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-94.2</w:t>
            </w:r>
          </w:p>
        </w:tc>
        <w:tc>
          <w:tcPr>
            <w:tcW w:w="740" w:type="dxa"/>
            <w:tcBorders>
              <w:top w:val="single" w:sz="4" w:space="0" w:color="auto"/>
              <w:left w:val="single" w:sz="4" w:space="0" w:color="auto"/>
              <w:bottom w:val="single" w:sz="4" w:space="0" w:color="auto"/>
              <w:right w:val="single" w:sz="4" w:space="0" w:color="auto"/>
            </w:tcBorders>
          </w:tcPr>
          <w:p w14:paraId="6230309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C57B3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1566D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1823C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22181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02C8D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3844C97D"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tcPr>
          <w:p w14:paraId="7BC50898" w14:textId="77777777" w:rsidR="003835F8" w:rsidRPr="003835F8" w:rsidRDefault="003835F8" w:rsidP="003835F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0E7A9E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793B6A6" w14:textId="3586589B"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626CDD8D" w14:textId="12065265"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57C48A3"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BFB4399"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tcPr>
          <w:p w14:paraId="415D08C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262C4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7DA14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A0A91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C84773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DEE70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51D42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64AC7957"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41F29AC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13287A0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2CA7C181"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DDCE5D" w14:textId="060FF146"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2427045"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29D9E088"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tcPr>
          <w:p w14:paraId="2687969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A9599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E4F1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8E0F4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EC3D4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F6BE2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E8D7D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214B6B55"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tcPr>
          <w:p w14:paraId="47B7E794" w14:textId="77777777" w:rsidR="003835F8" w:rsidRPr="003835F8" w:rsidRDefault="003835F8" w:rsidP="003835F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53C04F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1D712D1"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97364C" w14:textId="46583ADD"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0ACED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7AEB22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tcPr>
          <w:p w14:paraId="63F64389"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89BAC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CF669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9FAA4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53AC6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0999A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851E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447D19" w:rsidRPr="003835F8" w14:paraId="614246D3" w14:textId="77777777" w:rsidTr="00447D19">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5614FE1" w14:textId="763DC5D1" w:rsidR="00447D19" w:rsidRPr="003835F8" w:rsidRDefault="00447D19" w:rsidP="003835F8">
            <w:pPr>
              <w:keepNext/>
              <w:keepLines/>
              <w:overflowPunct w:val="0"/>
              <w:autoSpaceDE w:val="0"/>
              <w:autoSpaceDN w:val="0"/>
              <w:adjustRightInd w:val="0"/>
              <w:spacing w:after="0"/>
              <w:ind w:left="851" w:hanging="851"/>
              <w:rPr>
                <w:rFonts w:ascii="Arial" w:eastAsia="SimSun" w:hAnsi="Arial" w:cs="Arial"/>
                <w:sz w:val="18"/>
                <w:lang w:eastAsia="en-GB"/>
              </w:rPr>
            </w:pPr>
            <w:r w:rsidRPr="003835F8">
              <w:rPr>
                <w:rFonts w:ascii="Arial" w:eastAsia="SimSun" w:hAnsi="Arial" w:cs="Arial"/>
                <w:sz w:val="18"/>
                <w:lang w:val="en-US" w:eastAsia="en-GB"/>
              </w:rPr>
              <w:t>NOTE</w:t>
            </w:r>
            <w:r w:rsidRPr="003835F8">
              <w:rPr>
                <w:rFonts w:ascii="Arial" w:eastAsia="SimSun" w:hAnsi="Arial" w:cs="Arial" w:hint="eastAsia"/>
                <w:sz w:val="18"/>
                <w:lang w:val="en-US" w:eastAsia="en-GB"/>
              </w:rPr>
              <w:t>：</w:t>
            </w:r>
            <w:r w:rsidRPr="003835F8">
              <w:rPr>
                <w:rFonts w:ascii="Arial" w:eastAsia="SimSun" w:hAnsi="Arial" w:cs="Arial"/>
                <w:sz w:val="18"/>
                <w:lang w:val="en-US" w:eastAsia="en-GB"/>
              </w:rPr>
              <w:t>The transmitter shall be set to P</w:t>
            </w:r>
            <w:r w:rsidRPr="003835F8">
              <w:rPr>
                <w:rFonts w:ascii="Arial" w:eastAsia="SimSun" w:hAnsi="Arial" w:cs="Arial"/>
                <w:sz w:val="18"/>
                <w:vertAlign w:val="subscript"/>
                <w:lang w:val="en-US" w:eastAsia="en-GB"/>
              </w:rPr>
              <w:t>UMAX</w:t>
            </w:r>
            <w:r w:rsidRPr="003835F8">
              <w:rPr>
                <w:rFonts w:ascii="Arial" w:eastAsia="SimSun" w:hAnsi="Arial" w:cs="Arial"/>
                <w:sz w:val="18"/>
                <w:lang w:val="en-US" w:eastAsia="en-GB"/>
              </w:rPr>
              <w:t xml:space="preserve"> as defined in clause 6.2.4 </w:t>
            </w:r>
            <w:r w:rsidRPr="003835F8">
              <w:rPr>
                <w:rFonts w:ascii="Arial" w:eastAsia="SimSun" w:hAnsi="Arial" w:cs="Arial"/>
                <w:sz w:val="18"/>
                <w:lang w:val="en-US" w:eastAsia="zh-CN"/>
              </w:rPr>
              <w:t>of 3GPP TS 38.101-1 [5].</w:t>
            </w:r>
          </w:p>
        </w:tc>
      </w:tr>
    </w:tbl>
    <w:p w14:paraId="4CAA1621" w14:textId="77777777" w:rsidR="003835F8" w:rsidRPr="003835F8" w:rsidRDefault="003835F8" w:rsidP="00445E27">
      <w:pPr>
        <w:spacing w:after="120"/>
        <w:rPr>
          <w:b/>
          <w:lang w:val="en-US"/>
        </w:rPr>
      </w:pPr>
    </w:p>
    <w:p w14:paraId="680D6202" w14:textId="624CD897" w:rsidR="00964258" w:rsidRDefault="00447D19" w:rsidP="00445E27">
      <w:pPr>
        <w:spacing w:after="120"/>
        <w:rPr>
          <w:b/>
        </w:rPr>
      </w:pPr>
      <w:r>
        <w:rPr>
          <w:b/>
        </w:rPr>
        <w:t>Optional vs. mandatory</w:t>
      </w:r>
      <w:r w:rsidR="004F17F6">
        <w:rPr>
          <w:b/>
        </w:rPr>
        <w:t xml:space="preserve"> support for 3 MHz</w:t>
      </w:r>
    </w:p>
    <w:p w14:paraId="6524AB2D" w14:textId="5A5ED257" w:rsidR="00D1149D" w:rsidRDefault="004F17F6" w:rsidP="00445E27">
      <w:pPr>
        <w:spacing w:after="120"/>
        <w:rPr>
          <w:bCs/>
        </w:rPr>
      </w:pPr>
      <w:r>
        <w:rPr>
          <w:bCs/>
        </w:rPr>
        <w:t xml:space="preserve">NR NTN was originally defined in rel-17 when the narrowest channel bandwidth was 5 MHz. UEs supporting </w:t>
      </w:r>
      <w:r w:rsidR="006D0A7E">
        <w:rPr>
          <w:bCs/>
        </w:rPr>
        <w:t xml:space="preserve">NR NTN based on the rel-17 specifications will not find NTN cells from the new sync raster </w:t>
      </w:r>
      <w:r w:rsidR="009C6DD7">
        <w:rPr>
          <w:bCs/>
        </w:rPr>
        <w:t xml:space="preserve">nor will they </w:t>
      </w:r>
      <w:r w:rsidR="005E1F41">
        <w:rPr>
          <w:bCs/>
        </w:rPr>
        <w:t xml:space="preserve">support configuration of 3 MHz channel bandwidth. For these reasons, networks will need to </w:t>
      </w:r>
      <w:r w:rsidR="006A1A4F">
        <w:rPr>
          <w:bCs/>
        </w:rPr>
        <w:t xml:space="preserve">operate with the assumption that e.g. initial access would </w:t>
      </w:r>
      <w:r w:rsidR="00D1149D">
        <w:rPr>
          <w:bCs/>
        </w:rPr>
        <w:t>take place with the legacy sync raster</w:t>
      </w:r>
      <w:r w:rsidR="006A1A4F">
        <w:rPr>
          <w:bCs/>
        </w:rPr>
        <w:t xml:space="preserve">, as otherwise some UEs </w:t>
      </w:r>
      <w:r w:rsidR="00D1149D">
        <w:rPr>
          <w:bCs/>
        </w:rPr>
        <w:t xml:space="preserve">will not be able to connect. </w:t>
      </w:r>
      <w:r w:rsidR="00E42FA7">
        <w:rPr>
          <w:bCs/>
        </w:rPr>
        <w:t>Additionally, support for 3 MHz does not add any critical functionality which would be essential for NR NTN system to work.</w:t>
      </w:r>
    </w:p>
    <w:p w14:paraId="76D83A95" w14:textId="4E5F0976" w:rsidR="00E42FA7" w:rsidRDefault="00E42FA7" w:rsidP="00445E27">
      <w:pPr>
        <w:spacing w:after="120"/>
        <w:rPr>
          <w:bCs/>
        </w:rPr>
      </w:pPr>
      <w:r>
        <w:rPr>
          <w:bCs/>
        </w:rPr>
        <w:t xml:space="preserve">For these reasons, it is preferable to </w:t>
      </w:r>
      <w:r w:rsidR="005C034B">
        <w:rPr>
          <w:bCs/>
        </w:rPr>
        <w:t>allow optional support for 3 MHz channel bandwidth</w:t>
      </w:r>
      <w:r w:rsidR="003E230F">
        <w:rPr>
          <w:bCs/>
        </w:rPr>
        <w:t xml:space="preserve"> like is typical for new features added in later releases.</w:t>
      </w:r>
      <w:r w:rsidR="00EF0C32">
        <w:rPr>
          <w:bCs/>
        </w:rPr>
        <w:t xml:space="preserve"> RAN2 has already defined capabilities how UE indicates support of 3 MHz channel bandwidth, and it is possible that </w:t>
      </w:r>
      <w:r w:rsidR="006E0BED">
        <w:rPr>
          <w:bCs/>
        </w:rPr>
        <w:t>no updates in RAN2 are needed.</w:t>
      </w:r>
    </w:p>
    <w:p w14:paraId="4FFCCC95" w14:textId="565392B5" w:rsidR="003E230F" w:rsidRPr="003E230F" w:rsidRDefault="003E230F" w:rsidP="00445E27">
      <w:pPr>
        <w:spacing w:after="120"/>
        <w:rPr>
          <w:b/>
        </w:rPr>
      </w:pPr>
      <w:r w:rsidRPr="003E230F">
        <w:rPr>
          <w:b/>
        </w:rPr>
        <w:t xml:space="preserve">Proposal </w:t>
      </w:r>
      <w:r w:rsidR="00911E70">
        <w:rPr>
          <w:b/>
        </w:rPr>
        <w:t>7</w:t>
      </w:r>
      <w:r>
        <w:rPr>
          <w:b/>
        </w:rPr>
        <w:t>: Support of 3 MHz channel bandwidth is optional for UE.</w:t>
      </w:r>
    </w:p>
    <w:p w14:paraId="014C4F08" w14:textId="77777777" w:rsidR="00447D19" w:rsidRDefault="00447D19" w:rsidP="00445E27">
      <w:pPr>
        <w:spacing w:after="120"/>
        <w:rPr>
          <w:b/>
        </w:rPr>
      </w:pPr>
    </w:p>
    <w:p w14:paraId="4D608111" w14:textId="77777777" w:rsidR="00447D19" w:rsidRDefault="00447D19" w:rsidP="00445E27">
      <w:pPr>
        <w:spacing w:after="120"/>
        <w:rPr>
          <w:b/>
        </w:rPr>
      </w:pPr>
    </w:p>
    <w:p w14:paraId="75E5F7FA" w14:textId="77777777" w:rsidR="00447D19" w:rsidRPr="00E90008" w:rsidRDefault="00447D19"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5D585C57" w:rsidR="00D645D7" w:rsidRDefault="005F7C8C" w:rsidP="004F6404">
      <w:pPr>
        <w:spacing w:after="120"/>
        <w:jc w:val="both"/>
        <w:rPr>
          <w:lang w:eastAsia="ja-JP"/>
        </w:rPr>
      </w:pPr>
      <w:r w:rsidRPr="00501988">
        <w:rPr>
          <w:lang w:eastAsia="ja-JP"/>
        </w:rPr>
        <w:t xml:space="preserve">In this </w:t>
      </w:r>
      <w:r w:rsidR="001479AA">
        <w:rPr>
          <w:lang w:eastAsia="ja-JP"/>
        </w:rPr>
        <w:t xml:space="preserve">contribution </w:t>
      </w:r>
      <w:r w:rsidR="00EF0CCA">
        <w:rPr>
          <w:lang w:eastAsia="ja-JP"/>
        </w:rPr>
        <w:t>UE RF requirements</w:t>
      </w:r>
      <w:r w:rsidR="001479AA">
        <w:rPr>
          <w:lang w:eastAsia="ja-JP"/>
        </w:rPr>
        <w:t xml:space="preserve"> for less than 5 MHz for NTN</w:t>
      </w:r>
      <w:r w:rsidR="00522FB9">
        <w:rPr>
          <w:lang w:eastAsia="ja-JP"/>
        </w:rPr>
        <w:t xml:space="preserve"> were discussed</w:t>
      </w:r>
      <w:r w:rsidR="00EB3836">
        <w:rPr>
          <w:lang w:eastAsia="ja-JP"/>
        </w:rPr>
        <w:t xml:space="preserve">. Following </w:t>
      </w:r>
      <w:r w:rsidR="00DB68F9">
        <w:rPr>
          <w:lang w:eastAsia="ja-JP"/>
        </w:rPr>
        <w:t>observations and p</w:t>
      </w:r>
      <w:r w:rsidR="00EB3836">
        <w:rPr>
          <w:lang w:eastAsia="ja-JP"/>
        </w:rPr>
        <w:t>roposals were made</w:t>
      </w:r>
    </w:p>
    <w:p w14:paraId="6D544128" w14:textId="77777777" w:rsidR="00AE605C" w:rsidRPr="00532057" w:rsidRDefault="00AE605C" w:rsidP="00AE605C">
      <w:pPr>
        <w:spacing w:after="120"/>
        <w:rPr>
          <w:b/>
        </w:rPr>
      </w:pPr>
      <w:r w:rsidRPr="00532057">
        <w:rPr>
          <w:b/>
        </w:rPr>
        <w:t xml:space="preserve">Proposal 1: No A-MPR is needed for 3 MHz channel bandwidth with NS_02N </w:t>
      </w:r>
    </w:p>
    <w:p w14:paraId="7B35E369" w14:textId="77777777" w:rsidR="00911E70" w:rsidRDefault="00911E70" w:rsidP="00911E70">
      <w:pPr>
        <w:spacing w:after="120"/>
        <w:rPr>
          <w:b/>
        </w:rPr>
      </w:pPr>
      <w:r>
        <w:rPr>
          <w:b/>
        </w:rPr>
        <w:t>Proposal 2: Adopt NS_03N A-MPR requirements as shown in Table 1 and Table 2</w:t>
      </w:r>
    </w:p>
    <w:p w14:paraId="0CB45583" w14:textId="77777777" w:rsidR="00911E70" w:rsidRPr="00774271" w:rsidRDefault="00911E70" w:rsidP="00911E70">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t>Table 1: A-MPR regions for NS_03N</w:t>
      </w:r>
    </w:p>
    <w:tbl>
      <w:tblPr>
        <w:tblStyle w:val="SGSTableBasic11"/>
        <w:tblW w:w="0" w:type="auto"/>
        <w:tblInd w:w="0" w:type="dxa"/>
        <w:tblLook w:val="04A0" w:firstRow="1" w:lastRow="0" w:firstColumn="1" w:lastColumn="0" w:noHBand="0" w:noVBand="1"/>
      </w:tblPr>
      <w:tblGrid>
        <w:gridCol w:w="1359"/>
        <w:gridCol w:w="2322"/>
        <w:gridCol w:w="1926"/>
        <w:gridCol w:w="1926"/>
        <w:gridCol w:w="1927"/>
      </w:tblGrid>
      <w:tr w:rsidR="00911E70" w:rsidRPr="00774271" w14:paraId="2060AF76" w14:textId="77777777" w:rsidTr="00193E68">
        <w:tc>
          <w:tcPr>
            <w:tcW w:w="1359" w:type="dxa"/>
            <w:tcBorders>
              <w:top w:val="single" w:sz="4" w:space="0" w:color="auto"/>
              <w:left w:val="single" w:sz="4" w:space="0" w:color="auto"/>
              <w:bottom w:val="single" w:sz="4" w:space="0" w:color="auto"/>
              <w:right w:val="single" w:sz="4" w:space="0" w:color="auto"/>
            </w:tcBorders>
            <w:hideMark/>
          </w:tcPr>
          <w:p w14:paraId="7D4129B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eastAsia="zh-CN"/>
              </w:rPr>
            </w:pPr>
            <w:r w:rsidRPr="00774271">
              <w:rPr>
                <w:rFonts w:ascii="Arial" w:eastAsia="SimSun" w:hAnsi="Arial" w:cs="Arial"/>
                <w:b/>
                <w:sz w:val="18"/>
                <w:lang w:val="en-US" w:eastAsia="zh-CN"/>
              </w:rPr>
              <w:t>Channel BW</w:t>
            </w:r>
          </w:p>
        </w:tc>
        <w:tc>
          <w:tcPr>
            <w:tcW w:w="2322" w:type="dxa"/>
            <w:tcBorders>
              <w:top w:val="single" w:sz="4" w:space="0" w:color="auto"/>
              <w:left w:val="single" w:sz="4" w:space="0" w:color="auto"/>
              <w:bottom w:val="single" w:sz="4" w:space="0" w:color="auto"/>
              <w:right w:val="single" w:sz="4" w:space="0" w:color="auto"/>
            </w:tcBorders>
            <w:hideMark/>
          </w:tcPr>
          <w:p w14:paraId="47E9B130"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6B3F4D5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RB_start*12*SCS (MHz)</w:t>
            </w:r>
          </w:p>
        </w:tc>
        <w:tc>
          <w:tcPr>
            <w:tcW w:w="1926" w:type="dxa"/>
            <w:tcBorders>
              <w:top w:val="single" w:sz="4" w:space="0" w:color="auto"/>
              <w:left w:val="single" w:sz="4" w:space="0" w:color="auto"/>
              <w:bottom w:val="single" w:sz="4" w:space="0" w:color="auto"/>
              <w:right w:val="single" w:sz="4" w:space="0" w:color="auto"/>
            </w:tcBorders>
            <w:hideMark/>
          </w:tcPr>
          <w:p w14:paraId="7686C05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2A8DE39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A-MPR</w:t>
            </w:r>
          </w:p>
        </w:tc>
      </w:tr>
      <w:tr w:rsidR="00911E70" w:rsidRPr="00774271" w14:paraId="7F7DBA3C" w14:textId="77777777" w:rsidTr="00193E68">
        <w:tc>
          <w:tcPr>
            <w:tcW w:w="1359" w:type="dxa"/>
            <w:tcBorders>
              <w:top w:val="single" w:sz="4" w:space="0" w:color="auto"/>
              <w:left w:val="single" w:sz="4" w:space="0" w:color="auto"/>
              <w:right w:val="single" w:sz="4" w:space="0" w:color="auto"/>
            </w:tcBorders>
            <w:shd w:val="clear" w:color="auto" w:fill="FFFF00"/>
          </w:tcPr>
          <w:p w14:paraId="3837FDA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3 MHz</w:t>
            </w:r>
          </w:p>
        </w:tc>
        <w:tc>
          <w:tcPr>
            <w:tcW w:w="2322" w:type="dxa"/>
            <w:tcBorders>
              <w:top w:val="single" w:sz="4" w:space="0" w:color="auto"/>
              <w:left w:val="single" w:sz="4" w:space="0" w:color="auto"/>
              <w:bottom w:val="single" w:sz="4" w:space="0" w:color="auto"/>
              <w:right w:val="single" w:sz="4" w:space="0" w:color="auto"/>
            </w:tcBorders>
            <w:shd w:val="clear" w:color="auto" w:fill="FFFF00"/>
          </w:tcPr>
          <w:p w14:paraId="570B144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fc &lt; 1613.9</w:t>
            </w: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5F1610D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6C908CD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&gt;= </w:t>
            </w:r>
            <w:r>
              <w:rPr>
                <w:rFonts w:ascii="Arial" w:eastAsia="SimSun" w:hAnsi="Arial" w:cs="Arial"/>
                <w:sz w:val="18"/>
                <w:lang w:val="en-US" w:eastAsia="zh-CN"/>
              </w:rPr>
              <w:t>1.8</w:t>
            </w:r>
          </w:p>
        </w:tc>
        <w:tc>
          <w:tcPr>
            <w:tcW w:w="1927" w:type="dxa"/>
            <w:tcBorders>
              <w:top w:val="single" w:sz="4" w:space="0" w:color="auto"/>
              <w:left w:val="single" w:sz="4" w:space="0" w:color="auto"/>
              <w:bottom w:val="single" w:sz="4" w:space="0" w:color="auto"/>
              <w:right w:val="single" w:sz="4" w:space="0" w:color="auto"/>
            </w:tcBorders>
            <w:shd w:val="clear" w:color="auto" w:fill="FFFF00"/>
          </w:tcPr>
          <w:p w14:paraId="0077658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A3</w:t>
            </w:r>
          </w:p>
        </w:tc>
      </w:tr>
    </w:tbl>
    <w:p w14:paraId="16E78274" w14:textId="77777777" w:rsidR="00911E70" w:rsidRPr="00774271" w:rsidRDefault="00911E70" w:rsidP="00911E70">
      <w:pPr>
        <w:overflowPunct w:val="0"/>
        <w:autoSpaceDE w:val="0"/>
        <w:autoSpaceDN w:val="0"/>
        <w:adjustRightInd w:val="0"/>
        <w:rPr>
          <w:rFonts w:eastAsia="SimSun"/>
          <w:lang w:eastAsia="zh-CN"/>
        </w:rPr>
      </w:pPr>
    </w:p>
    <w:p w14:paraId="4A845A2E" w14:textId="77777777" w:rsidR="00911E70" w:rsidRPr="00774271" w:rsidRDefault="00911E70" w:rsidP="00911E70">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t>Table 2: A-MPR for NS_03N</w:t>
      </w:r>
    </w:p>
    <w:tbl>
      <w:tblPr>
        <w:tblStyle w:val="SGSTableBasic11"/>
        <w:tblW w:w="0" w:type="auto"/>
        <w:tblInd w:w="0" w:type="dxa"/>
        <w:tblLook w:val="04A0" w:firstRow="1" w:lastRow="0" w:firstColumn="1" w:lastColumn="0" w:noHBand="0" w:noVBand="1"/>
      </w:tblPr>
      <w:tblGrid>
        <w:gridCol w:w="1318"/>
        <w:gridCol w:w="1540"/>
        <w:gridCol w:w="1177"/>
        <w:gridCol w:w="1177"/>
        <w:gridCol w:w="1177"/>
        <w:gridCol w:w="1080"/>
        <w:gridCol w:w="1080"/>
        <w:gridCol w:w="1080"/>
      </w:tblGrid>
      <w:tr w:rsidR="00911E70" w:rsidRPr="00774271" w14:paraId="2F8D4A4A" w14:textId="77777777" w:rsidTr="00193E68">
        <w:tc>
          <w:tcPr>
            <w:tcW w:w="1318" w:type="dxa"/>
            <w:tcBorders>
              <w:top w:val="single" w:sz="4" w:space="0" w:color="auto"/>
              <w:left w:val="single" w:sz="4" w:space="0" w:color="auto"/>
              <w:bottom w:val="single" w:sz="4" w:space="0" w:color="auto"/>
              <w:right w:val="single" w:sz="4" w:space="0" w:color="auto"/>
            </w:tcBorders>
          </w:tcPr>
          <w:p w14:paraId="52847FD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029088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Modulation</w:t>
            </w:r>
          </w:p>
        </w:tc>
        <w:tc>
          <w:tcPr>
            <w:tcW w:w="1177" w:type="dxa"/>
            <w:tcBorders>
              <w:top w:val="single" w:sz="4" w:space="0" w:color="auto"/>
              <w:left w:val="single" w:sz="4" w:space="0" w:color="auto"/>
              <w:bottom w:val="single" w:sz="4" w:space="0" w:color="auto"/>
              <w:right w:val="single" w:sz="4" w:space="0" w:color="auto"/>
            </w:tcBorders>
            <w:hideMark/>
          </w:tcPr>
          <w:p w14:paraId="0138664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A1</w:t>
            </w:r>
          </w:p>
        </w:tc>
        <w:tc>
          <w:tcPr>
            <w:tcW w:w="1177" w:type="dxa"/>
            <w:tcBorders>
              <w:top w:val="single" w:sz="4" w:space="0" w:color="auto"/>
              <w:left w:val="single" w:sz="4" w:space="0" w:color="auto"/>
              <w:bottom w:val="single" w:sz="4" w:space="0" w:color="auto"/>
              <w:right w:val="single" w:sz="4" w:space="0" w:color="auto"/>
            </w:tcBorders>
            <w:hideMark/>
          </w:tcPr>
          <w:p w14:paraId="6BB87FB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A2</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20088C1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A3</w:t>
            </w:r>
          </w:p>
        </w:tc>
        <w:tc>
          <w:tcPr>
            <w:tcW w:w="1080" w:type="dxa"/>
            <w:tcBorders>
              <w:top w:val="single" w:sz="4" w:space="0" w:color="auto"/>
              <w:left w:val="single" w:sz="4" w:space="0" w:color="auto"/>
              <w:bottom w:val="single" w:sz="4" w:space="0" w:color="auto"/>
              <w:right w:val="single" w:sz="4" w:space="0" w:color="auto"/>
            </w:tcBorders>
            <w:hideMark/>
          </w:tcPr>
          <w:p w14:paraId="02F3101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A4</w:t>
            </w:r>
          </w:p>
        </w:tc>
        <w:tc>
          <w:tcPr>
            <w:tcW w:w="1080" w:type="dxa"/>
            <w:tcBorders>
              <w:top w:val="single" w:sz="4" w:space="0" w:color="auto"/>
              <w:left w:val="single" w:sz="4" w:space="0" w:color="auto"/>
              <w:bottom w:val="single" w:sz="4" w:space="0" w:color="auto"/>
              <w:right w:val="single" w:sz="4" w:space="0" w:color="auto"/>
            </w:tcBorders>
            <w:hideMark/>
          </w:tcPr>
          <w:p w14:paraId="41BC417B"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A5</w:t>
            </w:r>
          </w:p>
        </w:tc>
        <w:tc>
          <w:tcPr>
            <w:tcW w:w="1080" w:type="dxa"/>
            <w:tcBorders>
              <w:top w:val="single" w:sz="4" w:space="0" w:color="auto"/>
              <w:left w:val="single" w:sz="4" w:space="0" w:color="auto"/>
              <w:bottom w:val="single" w:sz="4" w:space="0" w:color="auto"/>
              <w:right w:val="single" w:sz="4" w:space="0" w:color="auto"/>
            </w:tcBorders>
            <w:hideMark/>
          </w:tcPr>
          <w:p w14:paraId="6E28D55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A6</w:t>
            </w:r>
          </w:p>
        </w:tc>
      </w:tr>
      <w:tr w:rsidR="00911E70" w:rsidRPr="00774271" w14:paraId="7477A338" w14:textId="77777777" w:rsidTr="00193E68">
        <w:tc>
          <w:tcPr>
            <w:tcW w:w="1318" w:type="dxa"/>
            <w:vMerge w:val="restart"/>
            <w:tcBorders>
              <w:top w:val="single" w:sz="4" w:space="0" w:color="auto"/>
              <w:left w:val="single" w:sz="4" w:space="0" w:color="auto"/>
              <w:bottom w:val="single" w:sz="4" w:space="0" w:color="auto"/>
              <w:right w:val="single" w:sz="4" w:space="0" w:color="auto"/>
            </w:tcBorders>
            <w:hideMark/>
          </w:tcPr>
          <w:p w14:paraId="5A67D11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DFT-s-OFDM</w:t>
            </w:r>
          </w:p>
        </w:tc>
        <w:tc>
          <w:tcPr>
            <w:tcW w:w="1540" w:type="dxa"/>
            <w:tcBorders>
              <w:top w:val="single" w:sz="4" w:space="0" w:color="auto"/>
              <w:left w:val="single" w:sz="4" w:space="0" w:color="auto"/>
              <w:bottom w:val="single" w:sz="4" w:space="0" w:color="auto"/>
              <w:right w:val="single" w:sz="4" w:space="0" w:color="auto"/>
            </w:tcBorders>
            <w:hideMark/>
          </w:tcPr>
          <w:p w14:paraId="5BCC97B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Pi/2 BPSK</w:t>
            </w:r>
          </w:p>
        </w:tc>
        <w:tc>
          <w:tcPr>
            <w:tcW w:w="1177" w:type="dxa"/>
            <w:tcBorders>
              <w:top w:val="single" w:sz="4" w:space="0" w:color="auto"/>
              <w:left w:val="single" w:sz="4" w:space="0" w:color="auto"/>
              <w:bottom w:val="single" w:sz="4" w:space="0" w:color="auto"/>
              <w:right w:val="single" w:sz="4" w:space="0" w:color="auto"/>
            </w:tcBorders>
            <w:hideMark/>
          </w:tcPr>
          <w:p w14:paraId="52E57B8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48C0FCC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2EAD449E"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w:t>
            </w:r>
          </w:p>
        </w:tc>
        <w:tc>
          <w:tcPr>
            <w:tcW w:w="1080" w:type="dxa"/>
            <w:tcBorders>
              <w:top w:val="single" w:sz="4" w:space="0" w:color="auto"/>
              <w:left w:val="single" w:sz="4" w:space="0" w:color="auto"/>
              <w:bottom w:val="single" w:sz="4" w:space="0" w:color="auto"/>
              <w:right w:val="single" w:sz="4" w:space="0" w:color="auto"/>
            </w:tcBorders>
            <w:hideMark/>
          </w:tcPr>
          <w:p w14:paraId="482E265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2D8168EA"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58A2B14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1.5</w:t>
            </w:r>
          </w:p>
        </w:tc>
      </w:tr>
      <w:tr w:rsidR="00911E70" w:rsidRPr="00774271" w14:paraId="5090D999"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2CBD7E8D"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CACAD9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078BF61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1F6D670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4315CBE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080" w:type="dxa"/>
            <w:tcBorders>
              <w:top w:val="single" w:sz="4" w:space="0" w:color="auto"/>
              <w:left w:val="single" w:sz="4" w:space="0" w:color="auto"/>
              <w:bottom w:val="single" w:sz="4" w:space="0" w:color="auto"/>
              <w:right w:val="single" w:sz="4" w:space="0" w:color="auto"/>
            </w:tcBorders>
            <w:hideMark/>
          </w:tcPr>
          <w:p w14:paraId="363D749B"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080" w:type="dxa"/>
            <w:tcBorders>
              <w:top w:val="single" w:sz="4" w:space="0" w:color="auto"/>
              <w:left w:val="single" w:sz="4" w:space="0" w:color="auto"/>
              <w:bottom w:val="single" w:sz="4" w:space="0" w:color="auto"/>
              <w:right w:val="single" w:sz="4" w:space="0" w:color="auto"/>
            </w:tcBorders>
            <w:hideMark/>
          </w:tcPr>
          <w:p w14:paraId="6EAF1D8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7.0</w:t>
            </w:r>
          </w:p>
        </w:tc>
        <w:tc>
          <w:tcPr>
            <w:tcW w:w="1080" w:type="dxa"/>
            <w:tcBorders>
              <w:top w:val="single" w:sz="4" w:space="0" w:color="auto"/>
              <w:left w:val="single" w:sz="4" w:space="0" w:color="auto"/>
              <w:bottom w:val="single" w:sz="4" w:space="0" w:color="auto"/>
              <w:right w:val="single" w:sz="4" w:space="0" w:color="auto"/>
            </w:tcBorders>
            <w:hideMark/>
          </w:tcPr>
          <w:p w14:paraId="4F0D696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2.0</w:t>
            </w:r>
          </w:p>
        </w:tc>
      </w:tr>
      <w:tr w:rsidR="00911E70" w:rsidRPr="00774271" w14:paraId="1E1E830F"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5FF8AC3B"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1F4319E"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7020609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hideMark/>
          </w:tcPr>
          <w:p w14:paraId="2526C47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5B4CF9C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080" w:type="dxa"/>
            <w:tcBorders>
              <w:top w:val="single" w:sz="4" w:space="0" w:color="auto"/>
              <w:left w:val="single" w:sz="4" w:space="0" w:color="auto"/>
              <w:bottom w:val="single" w:sz="4" w:space="0" w:color="auto"/>
              <w:right w:val="single" w:sz="4" w:space="0" w:color="auto"/>
            </w:tcBorders>
            <w:hideMark/>
          </w:tcPr>
          <w:p w14:paraId="33181A1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3EAED94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7.5</w:t>
            </w:r>
          </w:p>
        </w:tc>
        <w:tc>
          <w:tcPr>
            <w:tcW w:w="1080" w:type="dxa"/>
            <w:tcBorders>
              <w:top w:val="single" w:sz="4" w:space="0" w:color="auto"/>
              <w:left w:val="single" w:sz="4" w:space="0" w:color="auto"/>
              <w:bottom w:val="single" w:sz="4" w:space="0" w:color="auto"/>
              <w:right w:val="single" w:sz="4" w:space="0" w:color="auto"/>
            </w:tcBorders>
            <w:hideMark/>
          </w:tcPr>
          <w:p w14:paraId="54D22D3E"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r>
      <w:tr w:rsidR="00911E70" w:rsidRPr="00774271" w14:paraId="2EB6E11C"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1396A0A2"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49D139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690525D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058902A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5</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74382CF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080" w:type="dxa"/>
            <w:tcBorders>
              <w:top w:val="single" w:sz="4" w:space="0" w:color="auto"/>
              <w:left w:val="single" w:sz="4" w:space="0" w:color="auto"/>
              <w:bottom w:val="single" w:sz="4" w:space="0" w:color="auto"/>
              <w:right w:val="single" w:sz="4" w:space="0" w:color="auto"/>
            </w:tcBorders>
            <w:hideMark/>
          </w:tcPr>
          <w:p w14:paraId="2A22E21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w:t>
            </w:r>
          </w:p>
        </w:tc>
        <w:tc>
          <w:tcPr>
            <w:tcW w:w="1080" w:type="dxa"/>
            <w:tcBorders>
              <w:top w:val="single" w:sz="4" w:space="0" w:color="auto"/>
              <w:left w:val="single" w:sz="4" w:space="0" w:color="auto"/>
              <w:bottom w:val="single" w:sz="4" w:space="0" w:color="auto"/>
              <w:right w:val="single" w:sz="4" w:space="0" w:color="auto"/>
            </w:tcBorders>
            <w:hideMark/>
          </w:tcPr>
          <w:p w14:paraId="17477F4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2CEA2C6B"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w:t>
            </w:r>
          </w:p>
        </w:tc>
      </w:tr>
      <w:tr w:rsidR="00911E70" w:rsidRPr="00774271" w14:paraId="340F12E8"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38E6B9A7"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066D044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1F49CBA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hideMark/>
          </w:tcPr>
          <w:p w14:paraId="6D16471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0AB2288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080" w:type="dxa"/>
            <w:tcBorders>
              <w:top w:val="single" w:sz="4" w:space="0" w:color="auto"/>
              <w:left w:val="single" w:sz="4" w:space="0" w:color="auto"/>
              <w:bottom w:val="single" w:sz="4" w:space="0" w:color="auto"/>
              <w:right w:val="single" w:sz="4" w:space="0" w:color="auto"/>
            </w:tcBorders>
            <w:hideMark/>
          </w:tcPr>
          <w:p w14:paraId="6FC8AD1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00A5F99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9</w:t>
            </w:r>
          </w:p>
        </w:tc>
        <w:tc>
          <w:tcPr>
            <w:tcW w:w="1080" w:type="dxa"/>
            <w:tcBorders>
              <w:top w:val="single" w:sz="4" w:space="0" w:color="auto"/>
              <w:left w:val="single" w:sz="4" w:space="0" w:color="auto"/>
              <w:bottom w:val="single" w:sz="4" w:space="0" w:color="auto"/>
              <w:right w:val="single" w:sz="4" w:space="0" w:color="auto"/>
            </w:tcBorders>
            <w:hideMark/>
          </w:tcPr>
          <w:p w14:paraId="7A65F25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w:t>
            </w:r>
          </w:p>
        </w:tc>
      </w:tr>
      <w:tr w:rsidR="00911E70" w:rsidRPr="00774271" w14:paraId="77EC41D0" w14:textId="77777777" w:rsidTr="00193E68">
        <w:tc>
          <w:tcPr>
            <w:tcW w:w="1318" w:type="dxa"/>
            <w:vMerge w:val="restart"/>
            <w:tcBorders>
              <w:top w:val="single" w:sz="4" w:space="0" w:color="auto"/>
              <w:left w:val="single" w:sz="4" w:space="0" w:color="auto"/>
              <w:bottom w:val="single" w:sz="4" w:space="0" w:color="auto"/>
              <w:right w:val="single" w:sz="4" w:space="0" w:color="auto"/>
            </w:tcBorders>
            <w:hideMark/>
          </w:tcPr>
          <w:p w14:paraId="415513B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CP-OFDM</w:t>
            </w:r>
          </w:p>
        </w:tc>
        <w:tc>
          <w:tcPr>
            <w:tcW w:w="1540" w:type="dxa"/>
            <w:tcBorders>
              <w:top w:val="single" w:sz="4" w:space="0" w:color="auto"/>
              <w:left w:val="single" w:sz="4" w:space="0" w:color="auto"/>
              <w:bottom w:val="single" w:sz="4" w:space="0" w:color="auto"/>
              <w:right w:val="single" w:sz="4" w:space="0" w:color="auto"/>
            </w:tcBorders>
            <w:hideMark/>
          </w:tcPr>
          <w:p w14:paraId="77E3221B"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5FA06DF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28A7052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2A7C948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085A310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0718497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49C7253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911E70" w:rsidRPr="00774271" w14:paraId="6613FBD1"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3DA5D2A8"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D8F47E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1CC55C3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5A6F0C1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712F6F9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43DA197A"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1103AC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06AAEB5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911E70" w:rsidRPr="00774271" w14:paraId="11858682"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27B06123"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348B37E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5BEBAD7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7B6AC2A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49BAC71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1D74238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0B82F28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99E85F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911E70" w:rsidRPr="00774271" w14:paraId="2CB14FF1"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4A85EACA"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0E8D1EC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56E17DA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239E113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0208130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0ACE9A0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32F8F2D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1389E8B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bl>
    <w:p w14:paraId="7E308E2B" w14:textId="77777777" w:rsidR="008A5A0D" w:rsidRDefault="008A5A0D" w:rsidP="001F34B1">
      <w:pPr>
        <w:spacing w:after="120"/>
        <w:rPr>
          <w:b/>
        </w:rPr>
      </w:pPr>
    </w:p>
    <w:p w14:paraId="546BADAB" w14:textId="77777777" w:rsidR="00911E70" w:rsidRDefault="00911E70" w:rsidP="00911E70">
      <w:pPr>
        <w:spacing w:after="120"/>
        <w:rPr>
          <w:b/>
        </w:rPr>
      </w:pPr>
      <w:r>
        <w:rPr>
          <w:b/>
        </w:rPr>
        <w:t>Proposal 3: NS_04N A-MPR requirements for 3 MHz CBW are the same as for NS_03N</w:t>
      </w:r>
    </w:p>
    <w:p w14:paraId="2169B6F6" w14:textId="77777777" w:rsidR="00911E70" w:rsidRDefault="00911E70" w:rsidP="00911E70">
      <w:pPr>
        <w:spacing w:after="120"/>
        <w:rPr>
          <w:b/>
        </w:rPr>
      </w:pPr>
      <w:r w:rsidRPr="00C1463E">
        <w:rPr>
          <w:b/>
        </w:rPr>
        <w:t xml:space="preserve">Proposal </w:t>
      </w:r>
      <w:r>
        <w:rPr>
          <w:b/>
        </w:rPr>
        <w:t>4</w:t>
      </w:r>
      <w:r w:rsidRPr="00C1463E">
        <w:rPr>
          <w:b/>
        </w:rPr>
        <w:t>: No A-MPR is needed for NS_05N</w:t>
      </w:r>
    </w:p>
    <w:p w14:paraId="72DB9816" w14:textId="77777777" w:rsidR="00911E70" w:rsidRDefault="00911E70" w:rsidP="00911E70">
      <w:pPr>
        <w:spacing w:after="120"/>
        <w:rPr>
          <w:b/>
        </w:rPr>
      </w:pPr>
      <w:r>
        <w:rPr>
          <w:b/>
        </w:rPr>
        <w:t>Proposal 5: Adopt A-MPR for NS_24 as presented in Table 3 and Table 4</w:t>
      </w:r>
    </w:p>
    <w:p w14:paraId="7A921BA6" w14:textId="77777777" w:rsidR="00911E70" w:rsidRPr="00B83F8A" w:rsidRDefault="00911E70" w:rsidP="00911E70">
      <w:pPr>
        <w:keepNext/>
        <w:keepLines/>
        <w:spacing w:before="60" w:after="160" w:line="276" w:lineRule="auto"/>
        <w:jc w:val="center"/>
        <w:rPr>
          <w:rFonts w:ascii="Arial" w:eastAsia="Calibri" w:hAnsi="Arial"/>
          <w:b/>
          <w:kern w:val="2"/>
          <w:sz w:val="24"/>
          <w:szCs w:val="24"/>
          <w:lang w:val="en-US" w:eastAsia="en-US"/>
          <w14:ligatures w14:val="standardContextual"/>
        </w:rPr>
      </w:pPr>
      <w:r w:rsidRPr="00B83F8A">
        <w:rPr>
          <w:rFonts w:ascii="Arial" w:eastAsia="Calibri" w:hAnsi="Arial"/>
          <w:b/>
          <w:kern w:val="2"/>
          <w:sz w:val="24"/>
          <w:szCs w:val="24"/>
          <w:lang w:val="en-US" w:eastAsia="en-US"/>
          <w14:ligatures w14:val="standardContextual"/>
        </w:rPr>
        <w:t xml:space="preserve">Table </w:t>
      </w:r>
      <w:r>
        <w:rPr>
          <w:rFonts w:ascii="Arial" w:eastAsia="Calibri" w:hAnsi="Arial"/>
          <w:b/>
          <w:kern w:val="2"/>
          <w:sz w:val="24"/>
          <w:szCs w:val="24"/>
          <w:lang w:val="en-US" w:eastAsia="zh-CN"/>
          <w14:ligatures w14:val="standardContextual"/>
        </w:rPr>
        <w:t>3</w:t>
      </w:r>
      <w:r w:rsidRPr="00B83F8A">
        <w:rPr>
          <w:rFonts w:ascii="Arial" w:eastAsia="Calibri" w:hAnsi="Arial"/>
          <w:b/>
          <w:kern w:val="2"/>
          <w:sz w:val="24"/>
          <w:szCs w:val="24"/>
          <w:lang w:val="en-US" w:eastAsia="en-US"/>
          <w14:ligatures w14:val="standardContextual"/>
        </w:rP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11E70" w:rsidRPr="00B83F8A" w14:paraId="11D96F0C" w14:textId="77777777" w:rsidTr="00193E68">
        <w:trPr>
          <w:trHeight w:val="187"/>
        </w:trPr>
        <w:tc>
          <w:tcPr>
            <w:tcW w:w="1135" w:type="dxa"/>
            <w:tcBorders>
              <w:top w:val="single" w:sz="4" w:space="0" w:color="auto"/>
              <w:left w:val="single" w:sz="4" w:space="0" w:color="auto"/>
              <w:bottom w:val="nil"/>
              <w:right w:val="single" w:sz="4" w:space="0" w:color="auto"/>
            </w:tcBorders>
            <w:hideMark/>
          </w:tcPr>
          <w:p w14:paraId="523B99A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Channel Bandwidth, MHz</w:t>
            </w:r>
          </w:p>
        </w:tc>
        <w:tc>
          <w:tcPr>
            <w:tcW w:w="1882" w:type="dxa"/>
            <w:tcBorders>
              <w:top w:val="single" w:sz="4" w:space="0" w:color="auto"/>
              <w:left w:val="single" w:sz="4" w:space="0" w:color="auto"/>
              <w:bottom w:val="nil"/>
              <w:right w:val="single" w:sz="4" w:space="0" w:color="auto"/>
            </w:tcBorders>
            <w:hideMark/>
          </w:tcPr>
          <w:p w14:paraId="538185BC"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2AF46BBE"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7DD627D2"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BC28E4A"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C</w:t>
            </w:r>
          </w:p>
        </w:tc>
      </w:tr>
      <w:tr w:rsidR="00911E70" w:rsidRPr="00B83F8A" w14:paraId="548BD776" w14:textId="77777777" w:rsidTr="00193E68">
        <w:trPr>
          <w:trHeight w:val="187"/>
        </w:trPr>
        <w:tc>
          <w:tcPr>
            <w:tcW w:w="1135" w:type="dxa"/>
            <w:tcBorders>
              <w:top w:val="nil"/>
              <w:left w:val="single" w:sz="4" w:space="0" w:color="auto"/>
              <w:bottom w:val="single" w:sz="4" w:space="0" w:color="auto"/>
              <w:right w:val="single" w:sz="4" w:space="0" w:color="auto"/>
            </w:tcBorders>
          </w:tcPr>
          <w:p w14:paraId="5D85E1BF"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
        </w:tc>
        <w:tc>
          <w:tcPr>
            <w:tcW w:w="1882" w:type="dxa"/>
            <w:tcBorders>
              <w:top w:val="nil"/>
              <w:left w:val="single" w:sz="4" w:space="0" w:color="auto"/>
              <w:bottom w:val="single" w:sz="4" w:space="0" w:color="auto"/>
              <w:right w:val="single" w:sz="4" w:space="0" w:color="auto"/>
            </w:tcBorders>
          </w:tcPr>
          <w:p w14:paraId="743233AD"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
        </w:tc>
        <w:tc>
          <w:tcPr>
            <w:tcW w:w="1001" w:type="dxa"/>
            <w:tcBorders>
              <w:top w:val="single" w:sz="4" w:space="0" w:color="000000"/>
              <w:left w:val="single" w:sz="4" w:space="0" w:color="auto"/>
              <w:bottom w:val="single" w:sz="4" w:space="0" w:color="000000"/>
              <w:right w:val="single" w:sz="4" w:space="0" w:color="000000"/>
            </w:tcBorders>
            <w:hideMark/>
          </w:tcPr>
          <w:p w14:paraId="44F56524"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r w:rsidRPr="00B83F8A">
              <w:rPr>
                <w:rFonts w:ascii="Arial" w:eastAsia="Calibri" w:hAnsi="Arial"/>
                <w:b/>
                <w:kern w:val="2"/>
                <w:sz w:val="18"/>
                <w:szCs w:val="24"/>
                <w:lang w:eastAsia="en-GB"/>
                <w14:ligatures w14:val="standardContextual"/>
              </w:rPr>
              <w:t>*12*SCS</w:t>
            </w:r>
          </w:p>
          <w:p w14:paraId="1535E222"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90" w:type="dxa"/>
            <w:tcBorders>
              <w:top w:val="single" w:sz="4" w:space="0" w:color="000000"/>
              <w:left w:val="single" w:sz="4" w:space="0" w:color="000000"/>
              <w:bottom w:val="single" w:sz="4" w:space="0" w:color="000000"/>
              <w:right w:val="single" w:sz="4" w:space="0" w:color="000000"/>
            </w:tcBorders>
            <w:hideMark/>
          </w:tcPr>
          <w:p w14:paraId="4F30F3D7"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24074F8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632" w:type="dxa"/>
            <w:tcBorders>
              <w:top w:val="single" w:sz="4" w:space="0" w:color="000000"/>
              <w:left w:val="single" w:sz="4" w:space="0" w:color="000000"/>
              <w:bottom w:val="single" w:sz="4" w:space="0" w:color="000000"/>
              <w:right w:val="single" w:sz="4" w:space="0" w:color="000000"/>
            </w:tcBorders>
            <w:hideMark/>
          </w:tcPr>
          <w:p w14:paraId="4781DDE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5C29EEA8"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r w:rsidRPr="00B83F8A">
              <w:rPr>
                <w:rFonts w:ascii="Arial" w:eastAsia="Calibri" w:hAnsi="Arial"/>
                <w:b/>
                <w:kern w:val="2"/>
                <w:sz w:val="18"/>
                <w:szCs w:val="24"/>
                <w:lang w:eastAsia="en-GB"/>
                <w14:ligatures w14:val="standardContextual"/>
              </w:rPr>
              <w:t>*12*SCS</w:t>
            </w:r>
          </w:p>
          <w:p w14:paraId="4FB58EC7"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88" w:type="dxa"/>
            <w:tcBorders>
              <w:top w:val="single" w:sz="4" w:space="0" w:color="000000"/>
              <w:left w:val="single" w:sz="4" w:space="0" w:color="000000"/>
              <w:bottom w:val="single" w:sz="4" w:space="0" w:color="000000"/>
              <w:right w:val="single" w:sz="4" w:space="0" w:color="000000"/>
            </w:tcBorders>
            <w:hideMark/>
          </w:tcPr>
          <w:p w14:paraId="033349C7"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61A216D5"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542" w:type="dxa"/>
            <w:tcBorders>
              <w:top w:val="single" w:sz="4" w:space="0" w:color="000000"/>
              <w:left w:val="single" w:sz="4" w:space="0" w:color="000000"/>
              <w:bottom w:val="single" w:sz="4" w:space="0" w:color="000000"/>
              <w:right w:val="single" w:sz="4" w:space="0" w:color="000000"/>
            </w:tcBorders>
            <w:hideMark/>
          </w:tcPr>
          <w:p w14:paraId="2252C46C"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5C4621F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r w:rsidRPr="00B83F8A">
              <w:rPr>
                <w:rFonts w:ascii="Arial" w:eastAsia="Calibri" w:hAnsi="Arial"/>
                <w:b/>
                <w:kern w:val="2"/>
                <w:sz w:val="18"/>
                <w:szCs w:val="24"/>
                <w:lang w:eastAsia="en-GB"/>
                <w14:ligatures w14:val="standardContextual"/>
              </w:rPr>
              <w:t>*12*SCS</w:t>
            </w:r>
          </w:p>
          <w:p w14:paraId="09914265"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90" w:type="dxa"/>
            <w:tcBorders>
              <w:top w:val="single" w:sz="4" w:space="0" w:color="000000"/>
              <w:left w:val="single" w:sz="4" w:space="0" w:color="000000"/>
              <w:bottom w:val="single" w:sz="4" w:space="0" w:color="000000"/>
              <w:right w:val="single" w:sz="4" w:space="0" w:color="000000"/>
            </w:tcBorders>
            <w:hideMark/>
          </w:tcPr>
          <w:p w14:paraId="24ACCB60"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1402DB9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630" w:type="dxa"/>
            <w:tcBorders>
              <w:top w:val="single" w:sz="4" w:space="0" w:color="000000"/>
              <w:left w:val="single" w:sz="4" w:space="0" w:color="000000"/>
              <w:bottom w:val="single" w:sz="4" w:space="0" w:color="000000"/>
              <w:right w:val="single" w:sz="4" w:space="0" w:color="000000"/>
            </w:tcBorders>
            <w:hideMark/>
          </w:tcPr>
          <w:p w14:paraId="4CAE44A2"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r>
      <w:tr w:rsidR="00911E70" w:rsidRPr="00B83F8A" w14:paraId="0F6E9BE5" w14:textId="77777777" w:rsidTr="00193E68">
        <w:trPr>
          <w:trHeight w:val="187"/>
        </w:trPr>
        <w:tc>
          <w:tcPr>
            <w:tcW w:w="1135" w:type="dxa"/>
            <w:tcBorders>
              <w:top w:val="single" w:sz="4" w:space="0" w:color="auto"/>
              <w:left w:val="single" w:sz="4" w:space="0" w:color="000000"/>
              <w:bottom w:val="single" w:sz="4" w:space="0" w:color="000000"/>
              <w:right w:val="single" w:sz="4" w:space="0" w:color="000000"/>
            </w:tcBorders>
            <w:shd w:val="clear" w:color="auto" w:fill="FFFF00"/>
          </w:tcPr>
          <w:p w14:paraId="13D5B73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3 MHz</w:t>
            </w:r>
          </w:p>
        </w:tc>
        <w:tc>
          <w:tcPr>
            <w:tcW w:w="1882" w:type="dxa"/>
            <w:tcBorders>
              <w:top w:val="single" w:sz="4" w:space="0" w:color="auto"/>
              <w:left w:val="single" w:sz="4" w:space="0" w:color="000000"/>
              <w:bottom w:val="single" w:sz="4" w:space="0" w:color="000000"/>
              <w:right w:val="single" w:sz="4" w:space="0" w:color="000000"/>
            </w:tcBorders>
            <w:shd w:val="clear" w:color="auto" w:fill="FFFF00"/>
          </w:tcPr>
          <w:p w14:paraId="08E186C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Pr>
                <w:rFonts w:ascii="Arial" w:eastAsia="MS PGothic" w:hAnsi="Arial" w:cs="Arial"/>
                <w:kern w:val="24"/>
                <w:sz w:val="18"/>
                <w:szCs w:val="18"/>
                <w:lang w:eastAsia="ja-JP"/>
                <w14:ligatures w14:val="standardContextual"/>
              </w:rPr>
              <w:t>1997.5</w:t>
            </w:r>
            <w:r w:rsidRPr="00B83F8A">
              <w:rPr>
                <w:rFonts w:ascii="Arial" w:eastAsia="MS PGothic" w:hAnsi="Arial" w:cs="Arial"/>
                <w:kern w:val="24"/>
                <w:sz w:val="18"/>
                <w:szCs w:val="18"/>
                <w:lang w:eastAsia="ja-JP"/>
                <w14:ligatures w14:val="standardContextual"/>
              </w:rPr>
              <w:t xml:space="preserve">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200</w:t>
            </w:r>
            <w:r>
              <w:rPr>
                <w:rFonts w:ascii="Arial" w:eastAsia="MS PGothic" w:hAnsi="Arial" w:cs="Arial"/>
                <w:kern w:val="24"/>
                <w:sz w:val="18"/>
                <w:szCs w:val="18"/>
                <w:lang w:eastAsia="ja-JP"/>
                <w14:ligatures w14:val="standardContextual"/>
              </w:rPr>
              <w:t>3</w:t>
            </w:r>
            <w:r w:rsidRPr="00B83F8A">
              <w:rPr>
                <w:rFonts w:ascii="Arial" w:eastAsia="MS PGothic" w:hAnsi="Arial" w:cs="Arial"/>
                <w:kern w:val="24"/>
                <w:sz w:val="18"/>
                <w:szCs w:val="18"/>
                <w:lang w:eastAsia="ja-JP"/>
                <w14:ligatures w14:val="standardContextual"/>
              </w:rPr>
              <w:t>.5</w:t>
            </w:r>
          </w:p>
        </w:tc>
        <w:tc>
          <w:tcPr>
            <w:tcW w:w="1001" w:type="dxa"/>
            <w:tcBorders>
              <w:top w:val="single" w:sz="4" w:space="0" w:color="000000"/>
              <w:left w:val="single" w:sz="4" w:space="0" w:color="000000"/>
              <w:bottom w:val="single" w:sz="4" w:space="0" w:color="000000"/>
              <w:right w:val="single" w:sz="4" w:space="0" w:color="000000"/>
            </w:tcBorders>
            <w:shd w:val="clear" w:color="auto" w:fill="FFFF00"/>
          </w:tcPr>
          <w:p w14:paraId="4EFD428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shd w:val="clear" w:color="auto" w:fill="FFFF00"/>
          </w:tcPr>
          <w:p w14:paraId="64EF4ADA" w14:textId="77777777" w:rsidR="00911E70" w:rsidRPr="007E06BA" w:rsidRDefault="00911E70" w:rsidP="00193E68">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 xml:space="preserve">  </w:t>
            </w:r>
            <w:r w:rsidRPr="00B83F8A">
              <w:rPr>
                <w:rFonts w:ascii="Arial" w:eastAsia="Calibri" w:hAnsi="Arial" w:cs="Arial"/>
                <w:kern w:val="2"/>
                <w:sz w:val="18"/>
                <w:szCs w:val="24"/>
                <w:lang w:eastAsia="en-GB"/>
                <w14:ligatures w14:val="standardContextual"/>
              </w:rPr>
              <w:t>≥</w:t>
            </w:r>
            <w:r>
              <w:rPr>
                <w:rFonts w:ascii="Arial" w:eastAsia="Calibri" w:hAnsi="Arial"/>
                <w:kern w:val="2"/>
                <w:sz w:val="18"/>
                <w:szCs w:val="24"/>
                <w:lang w:eastAsia="en-GB"/>
                <w14:ligatures w14:val="standardContextual"/>
              </w:rPr>
              <w:t>1.44</w:t>
            </w:r>
          </w:p>
        </w:tc>
        <w:tc>
          <w:tcPr>
            <w:tcW w:w="632" w:type="dxa"/>
            <w:tcBorders>
              <w:top w:val="single" w:sz="4" w:space="0" w:color="000000"/>
              <w:left w:val="single" w:sz="4" w:space="0" w:color="000000"/>
              <w:bottom w:val="single" w:sz="4" w:space="0" w:color="000000"/>
              <w:right w:val="single" w:sz="4" w:space="0" w:color="000000"/>
            </w:tcBorders>
            <w:shd w:val="clear" w:color="auto" w:fill="FFFF00"/>
          </w:tcPr>
          <w:p w14:paraId="4B17846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A8</w:t>
            </w:r>
          </w:p>
        </w:tc>
        <w:tc>
          <w:tcPr>
            <w:tcW w:w="1080" w:type="dxa"/>
            <w:tcBorders>
              <w:top w:val="single" w:sz="4" w:space="0" w:color="000000"/>
              <w:left w:val="single" w:sz="4" w:space="0" w:color="000000"/>
              <w:bottom w:val="single" w:sz="4" w:space="0" w:color="000000"/>
              <w:right w:val="single" w:sz="4" w:space="0" w:color="000000"/>
            </w:tcBorders>
          </w:tcPr>
          <w:p w14:paraId="603F633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7ACF3D14"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7B67164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000000"/>
              <w:left w:val="single" w:sz="4" w:space="0" w:color="000000"/>
              <w:bottom w:val="single" w:sz="4" w:space="0" w:color="000000"/>
              <w:right w:val="single" w:sz="4" w:space="0" w:color="000000"/>
            </w:tcBorders>
          </w:tcPr>
          <w:p w14:paraId="3CCDD4B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tcPr>
          <w:p w14:paraId="3F6567B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000000"/>
              <w:left w:val="single" w:sz="4" w:space="0" w:color="000000"/>
              <w:bottom w:val="single" w:sz="4" w:space="0" w:color="000000"/>
              <w:right w:val="single" w:sz="4" w:space="0" w:color="000000"/>
            </w:tcBorders>
          </w:tcPr>
          <w:p w14:paraId="3049848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r>
      <w:tr w:rsidR="00911E70" w:rsidRPr="00B83F8A" w14:paraId="292B52FA" w14:textId="77777777" w:rsidTr="00193E68">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1D8F373C" w14:textId="77777777" w:rsidR="00911E70" w:rsidRPr="00B83F8A" w:rsidRDefault="00911E70" w:rsidP="00193E68">
            <w:pPr>
              <w:keepNext/>
              <w:keepLines/>
              <w:spacing w:after="0" w:line="276" w:lineRule="auto"/>
              <w:ind w:left="851" w:hanging="851"/>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NOTE 1:</w:t>
            </w:r>
            <w:r w:rsidRPr="00B83F8A">
              <w:rPr>
                <w:rFonts w:ascii="Arial" w:eastAsia="Calibri" w:hAnsi="Arial"/>
                <w:kern w:val="2"/>
                <w:sz w:val="18"/>
                <w:szCs w:val="24"/>
                <w:lang w:eastAsia="en-GB"/>
                <w14:ligatures w14:val="standardContextual"/>
              </w:rPr>
              <w:tab/>
              <w:t>The A-MPR values are listed in Table 6.2.3.15-2.</w:t>
            </w:r>
          </w:p>
          <w:p w14:paraId="1A46CCCB" w14:textId="77777777" w:rsidR="00911E70" w:rsidRPr="00B83F8A" w:rsidRDefault="00911E70" w:rsidP="00193E68">
            <w:pPr>
              <w:keepNext/>
              <w:keepLines/>
              <w:spacing w:after="0" w:line="276" w:lineRule="auto"/>
              <w:ind w:left="851" w:hanging="851"/>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NOTE 2:</w:t>
            </w:r>
            <w:r w:rsidRPr="00B83F8A">
              <w:rPr>
                <w:rFonts w:ascii="Arial" w:eastAsia="Calibri" w:hAnsi="Arial"/>
                <w:kern w:val="2"/>
                <w:sz w:val="18"/>
                <w:szCs w:val="24"/>
                <w:lang w:eastAsia="en-GB"/>
                <w14:ligatures w14:val="standardContextual"/>
              </w:rPr>
              <w:tab/>
              <w:t>For any undefined region, MPR applies</w:t>
            </w:r>
          </w:p>
        </w:tc>
      </w:tr>
    </w:tbl>
    <w:p w14:paraId="7E1B0261" w14:textId="77777777" w:rsidR="00911E70" w:rsidRPr="00B83F8A" w:rsidRDefault="00911E70" w:rsidP="00911E70">
      <w:pPr>
        <w:spacing w:after="160" w:line="276" w:lineRule="auto"/>
        <w:rPr>
          <w:rFonts w:ascii="Calibri" w:eastAsia="Yu Mincho" w:hAnsi="Calibri"/>
          <w:kern w:val="2"/>
          <w:sz w:val="24"/>
          <w:szCs w:val="24"/>
          <w:lang w:val="en-US" w:eastAsia="en-US"/>
          <w14:ligatures w14:val="standardContextual"/>
        </w:rPr>
      </w:pPr>
    </w:p>
    <w:p w14:paraId="6D3740F7" w14:textId="77777777" w:rsidR="00911E70" w:rsidRPr="00B83F8A" w:rsidRDefault="00911E70" w:rsidP="00911E70">
      <w:pPr>
        <w:keepNext/>
        <w:keepLines/>
        <w:spacing w:before="60" w:after="160" w:line="276" w:lineRule="auto"/>
        <w:jc w:val="center"/>
        <w:rPr>
          <w:rFonts w:ascii="Arial" w:eastAsia="Yu Mincho" w:hAnsi="Arial"/>
          <w:b/>
          <w:kern w:val="2"/>
          <w:sz w:val="24"/>
          <w:szCs w:val="24"/>
          <w:lang w:val="en-US" w:eastAsia="en-US"/>
          <w14:ligatures w14:val="standardContextual"/>
        </w:rPr>
      </w:pPr>
      <w:r w:rsidRPr="00B83F8A">
        <w:rPr>
          <w:rFonts w:ascii="Arial" w:eastAsia="Yu Mincho" w:hAnsi="Arial"/>
          <w:b/>
          <w:kern w:val="2"/>
          <w:sz w:val="24"/>
          <w:szCs w:val="24"/>
          <w:lang w:val="en-US" w:eastAsia="en-US"/>
          <w14:ligatures w14:val="standardContextual"/>
        </w:rPr>
        <w:lastRenderedPageBreak/>
        <w:t xml:space="preserve">Table </w:t>
      </w:r>
      <w:r>
        <w:rPr>
          <w:rFonts w:ascii="Arial" w:eastAsia="Calibri" w:hAnsi="Arial"/>
          <w:b/>
          <w:kern w:val="2"/>
          <w:sz w:val="24"/>
          <w:szCs w:val="24"/>
          <w:lang w:val="en-US" w:eastAsia="zh-CN"/>
          <w14:ligatures w14:val="standardContextual"/>
        </w:rPr>
        <w:t>4</w:t>
      </w:r>
      <w:r w:rsidRPr="00B83F8A">
        <w:rPr>
          <w:rFonts w:ascii="Arial" w:eastAsia="Yu Mincho" w:hAnsi="Arial"/>
          <w:b/>
          <w:kern w:val="2"/>
          <w:sz w:val="24"/>
          <w:szCs w:val="24"/>
          <w:lang w:val="en-US" w:eastAsia="en-US"/>
          <w14:ligatures w14:val="standardContextual"/>
        </w:rPr>
        <w:t>: A-MPR for modulation and waveform type</w:t>
      </w:r>
    </w:p>
    <w:tbl>
      <w:tblPr>
        <w:tblW w:w="9776" w:type="dxa"/>
        <w:tblCellMar>
          <w:left w:w="70" w:type="dxa"/>
          <w:right w:w="70" w:type="dxa"/>
        </w:tblCellMar>
        <w:tblLook w:val="01E0" w:firstRow="1" w:lastRow="1" w:firstColumn="1" w:lastColumn="1" w:noHBand="0" w:noVBand="0"/>
      </w:tblPr>
      <w:tblGrid>
        <w:gridCol w:w="2083"/>
        <w:gridCol w:w="1119"/>
        <w:gridCol w:w="1111"/>
        <w:gridCol w:w="1111"/>
        <w:gridCol w:w="623"/>
        <w:gridCol w:w="1131"/>
        <w:gridCol w:w="1111"/>
        <w:gridCol w:w="719"/>
        <w:gridCol w:w="768"/>
      </w:tblGrid>
      <w:tr w:rsidR="00911E70" w:rsidRPr="00B83F8A" w14:paraId="1DBC6F78" w14:textId="77777777" w:rsidTr="00193E68">
        <w:trPr>
          <w:trHeight w:val="187"/>
        </w:trPr>
        <w:tc>
          <w:tcPr>
            <w:tcW w:w="2083" w:type="dxa"/>
            <w:tcBorders>
              <w:top w:val="single" w:sz="4" w:space="0" w:color="auto"/>
              <w:left w:val="single" w:sz="4" w:space="0" w:color="auto"/>
              <w:bottom w:val="nil"/>
              <w:right w:val="single" w:sz="4" w:space="0" w:color="auto"/>
            </w:tcBorders>
            <w:vAlign w:val="center"/>
            <w:hideMark/>
          </w:tcPr>
          <w:p w14:paraId="7BC43C2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Modulation/Waveform</w:t>
            </w:r>
          </w:p>
        </w:tc>
        <w:tc>
          <w:tcPr>
            <w:tcW w:w="1119" w:type="dxa"/>
            <w:tcBorders>
              <w:top w:val="single" w:sz="4" w:space="0" w:color="000000"/>
              <w:left w:val="single" w:sz="4" w:space="0" w:color="auto"/>
              <w:bottom w:val="single" w:sz="4" w:space="0" w:color="000000"/>
              <w:right w:val="single" w:sz="4" w:space="0" w:color="000000"/>
            </w:tcBorders>
            <w:vAlign w:val="center"/>
            <w:hideMark/>
          </w:tcPr>
          <w:p w14:paraId="32440706"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A1</w:t>
            </w:r>
          </w:p>
        </w:tc>
        <w:tc>
          <w:tcPr>
            <w:tcW w:w="1111" w:type="dxa"/>
            <w:tcBorders>
              <w:top w:val="single" w:sz="4" w:space="0" w:color="000000"/>
              <w:left w:val="single" w:sz="4" w:space="0" w:color="000000"/>
              <w:bottom w:val="single" w:sz="4" w:space="0" w:color="000000"/>
              <w:right w:val="single" w:sz="4" w:space="0" w:color="000000"/>
            </w:tcBorders>
            <w:hideMark/>
          </w:tcPr>
          <w:p w14:paraId="76CE31D7"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A2</w:t>
            </w:r>
          </w:p>
        </w:tc>
        <w:tc>
          <w:tcPr>
            <w:tcW w:w="1111" w:type="dxa"/>
            <w:tcBorders>
              <w:top w:val="single" w:sz="4" w:space="0" w:color="000000"/>
              <w:left w:val="single" w:sz="4" w:space="0" w:color="000000"/>
              <w:bottom w:val="single" w:sz="4" w:space="0" w:color="000000"/>
              <w:right w:val="single" w:sz="4" w:space="0" w:color="000000"/>
            </w:tcBorders>
            <w:hideMark/>
          </w:tcPr>
          <w:p w14:paraId="5F5AFBF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A3</w:t>
            </w:r>
          </w:p>
        </w:tc>
        <w:tc>
          <w:tcPr>
            <w:tcW w:w="623" w:type="dxa"/>
            <w:tcBorders>
              <w:top w:val="single" w:sz="4" w:space="0" w:color="000000"/>
              <w:left w:val="single" w:sz="4" w:space="0" w:color="000000"/>
              <w:bottom w:val="single" w:sz="4" w:space="0" w:color="000000"/>
              <w:right w:val="single" w:sz="4" w:space="0" w:color="000000"/>
            </w:tcBorders>
            <w:hideMark/>
          </w:tcPr>
          <w:p w14:paraId="408029B0"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A4</w:t>
            </w:r>
          </w:p>
        </w:tc>
        <w:tc>
          <w:tcPr>
            <w:tcW w:w="1131" w:type="dxa"/>
            <w:tcBorders>
              <w:top w:val="single" w:sz="4" w:space="0" w:color="000000"/>
              <w:left w:val="single" w:sz="4" w:space="0" w:color="000000"/>
              <w:bottom w:val="single" w:sz="4" w:space="0" w:color="000000"/>
              <w:right w:val="single" w:sz="4" w:space="0" w:color="000000"/>
            </w:tcBorders>
            <w:hideMark/>
          </w:tcPr>
          <w:p w14:paraId="0FCC1650"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A5</w:t>
            </w:r>
          </w:p>
        </w:tc>
        <w:tc>
          <w:tcPr>
            <w:tcW w:w="1111" w:type="dxa"/>
            <w:tcBorders>
              <w:top w:val="single" w:sz="4" w:space="0" w:color="000000"/>
              <w:left w:val="single" w:sz="4" w:space="0" w:color="000000"/>
              <w:bottom w:val="single" w:sz="4" w:space="0" w:color="000000"/>
              <w:right w:val="single" w:sz="4" w:space="0" w:color="000000"/>
            </w:tcBorders>
            <w:hideMark/>
          </w:tcPr>
          <w:p w14:paraId="2380B895"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A6</w:t>
            </w:r>
          </w:p>
        </w:tc>
        <w:tc>
          <w:tcPr>
            <w:tcW w:w="719" w:type="dxa"/>
            <w:tcBorders>
              <w:top w:val="single" w:sz="4" w:space="0" w:color="000000"/>
              <w:left w:val="single" w:sz="4" w:space="0" w:color="000000"/>
              <w:bottom w:val="single" w:sz="4" w:space="0" w:color="000000"/>
              <w:right w:val="single" w:sz="4" w:space="0" w:color="000000"/>
            </w:tcBorders>
            <w:hideMark/>
          </w:tcPr>
          <w:p w14:paraId="1C35E47A"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A7</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5A8AE69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Pr>
                <w:rFonts w:ascii="Arial" w:eastAsia="Calibri" w:hAnsi="Arial"/>
                <w:b/>
                <w:kern w:val="2"/>
                <w:sz w:val="18"/>
                <w:szCs w:val="24"/>
                <w:lang w:eastAsia="en-GB"/>
                <w14:ligatures w14:val="standardContextual"/>
              </w:rPr>
              <w:t>A8</w:t>
            </w:r>
          </w:p>
        </w:tc>
      </w:tr>
      <w:tr w:rsidR="00911E70" w:rsidRPr="00B83F8A" w14:paraId="40EED049" w14:textId="77777777" w:rsidTr="00193E68">
        <w:trPr>
          <w:trHeight w:val="187"/>
        </w:trPr>
        <w:tc>
          <w:tcPr>
            <w:tcW w:w="2083" w:type="dxa"/>
            <w:tcBorders>
              <w:top w:val="nil"/>
              <w:left w:val="single" w:sz="4" w:space="0" w:color="auto"/>
              <w:bottom w:val="single" w:sz="4" w:space="0" w:color="auto"/>
              <w:right w:val="single" w:sz="4" w:space="0" w:color="auto"/>
            </w:tcBorders>
            <w:vAlign w:val="center"/>
          </w:tcPr>
          <w:p w14:paraId="610D0ECE"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
        </w:tc>
        <w:tc>
          <w:tcPr>
            <w:tcW w:w="1119" w:type="dxa"/>
            <w:tcBorders>
              <w:top w:val="single" w:sz="4" w:space="0" w:color="000000"/>
              <w:left w:val="single" w:sz="4" w:space="0" w:color="auto"/>
              <w:bottom w:val="single" w:sz="4" w:space="0" w:color="000000"/>
              <w:right w:val="single" w:sz="4" w:space="0" w:color="000000"/>
            </w:tcBorders>
            <w:vAlign w:val="center"/>
            <w:hideMark/>
          </w:tcPr>
          <w:p w14:paraId="4CFDE83A"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43C2C86B"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28F986D"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623" w:type="dxa"/>
            <w:tcBorders>
              <w:top w:val="single" w:sz="4" w:space="0" w:color="000000"/>
              <w:left w:val="single" w:sz="4" w:space="0" w:color="000000"/>
              <w:bottom w:val="single" w:sz="4" w:space="0" w:color="000000"/>
              <w:right w:val="single" w:sz="4" w:space="0" w:color="000000"/>
            </w:tcBorders>
            <w:hideMark/>
          </w:tcPr>
          <w:p w14:paraId="79D7421F"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w:t>
            </w:r>
          </w:p>
        </w:tc>
        <w:tc>
          <w:tcPr>
            <w:tcW w:w="1131" w:type="dxa"/>
            <w:tcBorders>
              <w:top w:val="single" w:sz="4" w:space="0" w:color="000000"/>
              <w:left w:val="single" w:sz="4" w:space="0" w:color="000000"/>
              <w:bottom w:val="single" w:sz="4" w:space="0" w:color="000000"/>
              <w:right w:val="single" w:sz="4" w:space="0" w:color="000000"/>
            </w:tcBorders>
            <w:hideMark/>
          </w:tcPr>
          <w:p w14:paraId="521085C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5EE87642"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719" w:type="dxa"/>
            <w:tcBorders>
              <w:top w:val="single" w:sz="4" w:space="0" w:color="000000"/>
              <w:left w:val="single" w:sz="4" w:space="0" w:color="000000"/>
              <w:bottom w:val="single" w:sz="4" w:space="0" w:color="000000"/>
              <w:right w:val="single" w:sz="4" w:space="0" w:color="000000"/>
            </w:tcBorders>
            <w:hideMark/>
          </w:tcPr>
          <w:p w14:paraId="170DBBD0"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4EADB6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Pr>
                <w:rFonts w:ascii="Arial" w:eastAsia="Calibri" w:hAnsi="Arial"/>
                <w:b/>
                <w:kern w:val="2"/>
                <w:sz w:val="18"/>
                <w:szCs w:val="24"/>
                <w:lang w:eastAsia="en-GB"/>
                <w14:ligatures w14:val="standardContextual"/>
              </w:rPr>
              <w:t>Outer</w:t>
            </w:r>
          </w:p>
        </w:tc>
      </w:tr>
      <w:tr w:rsidR="00911E70" w:rsidRPr="00B83F8A" w14:paraId="78993038" w14:textId="77777777" w:rsidTr="00193E68">
        <w:trPr>
          <w:trHeight w:val="187"/>
        </w:trPr>
        <w:tc>
          <w:tcPr>
            <w:tcW w:w="2083" w:type="dxa"/>
            <w:tcBorders>
              <w:top w:val="single" w:sz="4" w:space="0" w:color="auto"/>
              <w:left w:val="single" w:sz="4" w:space="0" w:color="000000"/>
              <w:bottom w:val="single" w:sz="4" w:space="0" w:color="000000"/>
              <w:right w:val="single" w:sz="4" w:space="0" w:color="000000"/>
            </w:tcBorders>
            <w:hideMark/>
          </w:tcPr>
          <w:p w14:paraId="24B95544"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PI/2 BPSK</w:t>
            </w:r>
          </w:p>
        </w:tc>
        <w:tc>
          <w:tcPr>
            <w:tcW w:w="1119" w:type="dxa"/>
            <w:tcBorders>
              <w:top w:val="single" w:sz="4" w:space="0" w:color="000000"/>
              <w:left w:val="single" w:sz="4" w:space="0" w:color="000000"/>
              <w:bottom w:val="single" w:sz="4" w:space="0" w:color="000000"/>
              <w:right w:val="single" w:sz="4" w:space="0" w:color="000000"/>
            </w:tcBorders>
            <w:hideMark/>
          </w:tcPr>
          <w:p w14:paraId="7508D5E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6F024A8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45F291A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5CBC2A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74F7B04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5D334AD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13CA33D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4F33282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3</w:t>
            </w:r>
            <w:r>
              <w:rPr>
                <w:rFonts w:ascii="Arial" w:eastAsia="Calibri" w:hAnsi="Arial"/>
                <w:kern w:val="2"/>
                <w:sz w:val="18"/>
                <w:szCs w:val="24"/>
                <w:lang w:eastAsia="en-GB"/>
                <w14:ligatures w14:val="standardContextual"/>
              </w:rPr>
              <w:t>.5]</w:t>
            </w:r>
          </w:p>
        </w:tc>
      </w:tr>
      <w:tr w:rsidR="00911E70" w:rsidRPr="00B83F8A" w14:paraId="5E6B75D6"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27DBC76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QPSK</w:t>
            </w:r>
          </w:p>
        </w:tc>
        <w:tc>
          <w:tcPr>
            <w:tcW w:w="1119" w:type="dxa"/>
            <w:tcBorders>
              <w:top w:val="single" w:sz="4" w:space="0" w:color="000000"/>
              <w:left w:val="single" w:sz="4" w:space="0" w:color="000000"/>
              <w:bottom w:val="single" w:sz="4" w:space="0" w:color="000000"/>
              <w:right w:val="single" w:sz="4" w:space="0" w:color="000000"/>
            </w:tcBorders>
            <w:hideMark/>
          </w:tcPr>
          <w:p w14:paraId="357EC72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5BAB67E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59BEEED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CDDEF6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3936CDF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06892EE4"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57D89B5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2BCC79D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[4]</w:t>
            </w:r>
          </w:p>
        </w:tc>
      </w:tr>
      <w:tr w:rsidR="00911E70" w:rsidRPr="00B83F8A" w14:paraId="3511AE17"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5B94842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16 QAM</w:t>
            </w:r>
          </w:p>
        </w:tc>
        <w:tc>
          <w:tcPr>
            <w:tcW w:w="1119" w:type="dxa"/>
            <w:tcBorders>
              <w:top w:val="single" w:sz="4" w:space="0" w:color="000000"/>
              <w:left w:val="single" w:sz="4" w:space="0" w:color="000000"/>
              <w:bottom w:val="single" w:sz="4" w:space="0" w:color="000000"/>
              <w:right w:val="single" w:sz="4" w:space="0" w:color="000000"/>
            </w:tcBorders>
            <w:hideMark/>
          </w:tcPr>
          <w:p w14:paraId="6B9FD910"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6E571A6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1E9D726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1939E8A7"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D9F1A5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3BC28D57"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31B5279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DBD5FD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[4.5]</w:t>
            </w:r>
          </w:p>
        </w:tc>
      </w:tr>
      <w:tr w:rsidR="00911E70" w:rsidRPr="00B83F8A" w14:paraId="380BBE99"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0250880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64 QAM</w:t>
            </w:r>
          </w:p>
        </w:tc>
        <w:tc>
          <w:tcPr>
            <w:tcW w:w="1119" w:type="dxa"/>
            <w:tcBorders>
              <w:top w:val="single" w:sz="4" w:space="0" w:color="000000"/>
              <w:left w:val="single" w:sz="4" w:space="0" w:color="000000"/>
              <w:bottom w:val="single" w:sz="4" w:space="0" w:color="000000"/>
              <w:right w:val="single" w:sz="4" w:space="0" w:color="000000"/>
            </w:tcBorders>
            <w:hideMark/>
          </w:tcPr>
          <w:p w14:paraId="667FBFB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4DEBF39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6FED5D6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024CE9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1F16946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4049196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4F614E2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6300FD8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[5]</w:t>
            </w:r>
          </w:p>
        </w:tc>
      </w:tr>
      <w:tr w:rsidR="00911E70" w:rsidRPr="00B83F8A" w14:paraId="6255E5C8"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359BCC26"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256 QAM</w:t>
            </w:r>
          </w:p>
        </w:tc>
        <w:tc>
          <w:tcPr>
            <w:tcW w:w="1119" w:type="dxa"/>
            <w:tcBorders>
              <w:top w:val="single" w:sz="4" w:space="0" w:color="000000"/>
              <w:left w:val="single" w:sz="4" w:space="0" w:color="000000"/>
              <w:bottom w:val="single" w:sz="4" w:space="0" w:color="000000"/>
              <w:right w:val="single" w:sz="4" w:space="0" w:color="000000"/>
            </w:tcBorders>
            <w:hideMark/>
          </w:tcPr>
          <w:p w14:paraId="34F39C1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00B88A8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tcPr>
          <w:p w14:paraId="42A74B4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623" w:type="dxa"/>
            <w:tcBorders>
              <w:top w:val="single" w:sz="4" w:space="0" w:color="000000"/>
              <w:left w:val="single" w:sz="4" w:space="0" w:color="000000"/>
              <w:bottom w:val="single" w:sz="4" w:space="0" w:color="000000"/>
              <w:right w:val="single" w:sz="4" w:space="0" w:color="000000"/>
            </w:tcBorders>
            <w:hideMark/>
          </w:tcPr>
          <w:p w14:paraId="26FF2A9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26120C0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20</w:t>
            </w:r>
          </w:p>
        </w:tc>
        <w:tc>
          <w:tcPr>
            <w:tcW w:w="1111" w:type="dxa"/>
            <w:tcBorders>
              <w:top w:val="single" w:sz="4" w:space="0" w:color="000000"/>
              <w:left w:val="single" w:sz="4" w:space="0" w:color="000000"/>
              <w:bottom w:val="single" w:sz="4" w:space="0" w:color="000000"/>
              <w:right w:val="single" w:sz="4" w:space="0" w:color="000000"/>
            </w:tcBorders>
            <w:hideMark/>
          </w:tcPr>
          <w:p w14:paraId="1D64E16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tcPr>
          <w:p w14:paraId="422728D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7356C1C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[5]</w:t>
            </w:r>
          </w:p>
        </w:tc>
      </w:tr>
      <w:tr w:rsidR="00911E70" w:rsidRPr="00B83F8A" w14:paraId="6FD8DF49"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145D23D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QPSK</w:t>
            </w:r>
          </w:p>
        </w:tc>
        <w:tc>
          <w:tcPr>
            <w:tcW w:w="1119" w:type="dxa"/>
            <w:tcBorders>
              <w:top w:val="single" w:sz="4" w:space="0" w:color="000000"/>
              <w:left w:val="single" w:sz="4" w:space="0" w:color="000000"/>
              <w:bottom w:val="single" w:sz="4" w:space="0" w:color="000000"/>
              <w:right w:val="single" w:sz="4" w:space="0" w:color="000000"/>
            </w:tcBorders>
            <w:hideMark/>
          </w:tcPr>
          <w:p w14:paraId="5435B8F0"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2C04BF5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4D2DDCA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7377B1C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1EC5D2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73BED28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7A9F365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48F4BBE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[6]</w:t>
            </w:r>
          </w:p>
        </w:tc>
      </w:tr>
      <w:tr w:rsidR="00911E70" w:rsidRPr="00B83F8A" w14:paraId="6BAD73D2"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6DFADBF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16 QAM</w:t>
            </w:r>
          </w:p>
        </w:tc>
        <w:tc>
          <w:tcPr>
            <w:tcW w:w="1119" w:type="dxa"/>
            <w:tcBorders>
              <w:top w:val="single" w:sz="4" w:space="0" w:color="000000"/>
              <w:left w:val="single" w:sz="4" w:space="0" w:color="000000"/>
              <w:bottom w:val="single" w:sz="4" w:space="0" w:color="000000"/>
              <w:right w:val="single" w:sz="4" w:space="0" w:color="000000"/>
            </w:tcBorders>
            <w:hideMark/>
          </w:tcPr>
          <w:p w14:paraId="4BD59B06"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5CA91E9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5F07E996"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4D99120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045698E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0933918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1A62E52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5EFEAFD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[6]</w:t>
            </w:r>
          </w:p>
        </w:tc>
      </w:tr>
      <w:tr w:rsidR="00911E70" w:rsidRPr="00B83F8A" w14:paraId="7C00ECED"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78412484"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64 QAM</w:t>
            </w:r>
          </w:p>
        </w:tc>
        <w:tc>
          <w:tcPr>
            <w:tcW w:w="1119" w:type="dxa"/>
            <w:tcBorders>
              <w:top w:val="single" w:sz="4" w:space="0" w:color="000000"/>
              <w:left w:val="single" w:sz="4" w:space="0" w:color="000000"/>
              <w:bottom w:val="single" w:sz="4" w:space="0" w:color="000000"/>
              <w:right w:val="single" w:sz="4" w:space="0" w:color="000000"/>
            </w:tcBorders>
            <w:hideMark/>
          </w:tcPr>
          <w:p w14:paraId="7622C51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2EEF641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30E069E7"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2C4B93B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6A6DBFC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0F63CE6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02F2F2D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3D5B8B6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[6]</w:t>
            </w:r>
          </w:p>
        </w:tc>
      </w:tr>
      <w:tr w:rsidR="00911E70" w:rsidRPr="00B83F8A" w14:paraId="528689D9"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4A8E3B8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256 QAM</w:t>
            </w:r>
          </w:p>
        </w:tc>
        <w:tc>
          <w:tcPr>
            <w:tcW w:w="1119" w:type="dxa"/>
            <w:tcBorders>
              <w:top w:val="single" w:sz="4" w:space="0" w:color="000000"/>
              <w:left w:val="single" w:sz="4" w:space="0" w:color="000000"/>
              <w:bottom w:val="single" w:sz="4" w:space="0" w:color="000000"/>
              <w:right w:val="single" w:sz="4" w:space="0" w:color="000000"/>
            </w:tcBorders>
            <w:hideMark/>
          </w:tcPr>
          <w:p w14:paraId="4D8DA3F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4DD9493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tcPr>
          <w:p w14:paraId="23DA020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623" w:type="dxa"/>
            <w:tcBorders>
              <w:top w:val="single" w:sz="4" w:space="0" w:color="000000"/>
              <w:left w:val="single" w:sz="4" w:space="0" w:color="000000"/>
              <w:bottom w:val="single" w:sz="4" w:space="0" w:color="000000"/>
              <w:right w:val="single" w:sz="4" w:space="0" w:color="000000"/>
            </w:tcBorders>
            <w:hideMark/>
          </w:tcPr>
          <w:p w14:paraId="7D8C412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08AC25A6"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20</w:t>
            </w:r>
          </w:p>
        </w:tc>
        <w:tc>
          <w:tcPr>
            <w:tcW w:w="1111" w:type="dxa"/>
            <w:tcBorders>
              <w:top w:val="single" w:sz="4" w:space="0" w:color="000000"/>
              <w:left w:val="single" w:sz="4" w:space="0" w:color="000000"/>
              <w:bottom w:val="single" w:sz="4" w:space="0" w:color="000000"/>
              <w:right w:val="single" w:sz="4" w:space="0" w:color="000000"/>
            </w:tcBorders>
            <w:hideMark/>
          </w:tcPr>
          <w:p w14:paraId="4F2D18D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tcPr>
          <w:p w14:paraId="101F9BA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27A3D09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[6.5]</w:t>
            </w:r>
          </w:p>
        </w:tc>
      </w:tr>
      <w:tr w:rsidR="00911E70" w:rsidRPr="00B83F8A" w14:paraId="30BC292C" w14:textId="77777777" w:rsidTr="00193E68">
        <w:tc>
          <w:tcPr>
            <w:tcW w:w="9776" w:type="dxa"/>
            <w:gridSpan w:val="9"/>
            <w:tcBorders>
              <w:top w:val="single" w:sz="4" w:space="0" w:color="000000"/>
              <w:left w:val="single" w:sz="4" w:space="0" w:color="000000"/>
              <w:bottom w:val="single" w:sz="4" w:space="0" w:color="000000"/>
              <w:right w:val="single" w:sz="4" w:space="0" w:color="000000"/>
            </w:tcBorders>
            <w:vAlign w:val="center"/>
            <w:hideMark/>
          </w:tcPr>
          <w:p w14:paraId="0E6324E0" w14:textId="77777777" w:rsidR="00911E70" w:rsidRPr="00B83F8A" w:rsidRDefault="00911E70" w:rsidP="00193E68">
            <w:pPr>
              <w:keepNext/>
              <w:keepLines/>
              <w:spacing w:after="0" w:line="276" w:lineRule="auto"/>
              <w:ind w:left="851" w:hanging="851"/>
              <w:rPr>
                <w:rFonts w:ascii="Arial" w:eastAsia="Yu Mincho" w:hAnsi="Arial"/>
                <w:kern w:val="2"/>
                <w:sz w:val="18"/>
                <w:szCs w:val="24"/>
                <w:lang w:eastAsia="en-GB"/>
                <w14:ligatures w14:val="standardContextual"/>
              </w:rPr>
            </w:pPr>
            <w:r w:rsidRPr="00B83F8A">
              <w:rPr>
                <w:rFonts w:ascii="Arial" w:eastAsia="Yu Mincho" w:hAnsi="Arial"/>
                <w:kern w:val="2"/>
                <w:sz w:val="18"/>
                <w:szCs w:val="24"/>
                <w:lang w:eastAsia="en-GB"/>
                <w14:ligatures w14:val="standardContextual"/>
              </w:rPr>
              <w:t>NOTE 1:</w:t>
            </w:r>
            <w:r w:rsidRPr="00B83F8A">
              <w:rPr>
                <w:rFonts w:ascii="Arial" w:eastAsia="Yu Mincho" w:hAnsi="Arial"/>
                <w:kern w:val="2"/>
                <w:sz w:val="18"/>
                <w:szCs w:val="24"/>
                <w:lang w:eastAsia="en-GB"/>
                <w14:ligatures w14:val="standardContextual"/>
              </w:rPr>
              <w:tab/>
              <w:t>The backoff applied is max(MPR, A-MPR) where MPR is defined in Table 6.2.2-1</w:t>
            </w:r>
          </w:p>
          <w:p w14:paraId="0C8A4D17" w14:textId="77777777" w:rsidR="00911E70" w:rsidRPr="00B83F8A" w:rsidRDefault="00911E70" w:rsidP="00193E68">
            <w:pPr>
              <w:keepNext/>
              <w:keepLines/>
              <w:spacing w:after="0" w:line="276" w:lineRule="auto"/>
              <w:ind w:left="851" w:hanging="851"/>
              <w:rPr>
                <w:rFonts w:ascii="Arial" w:eastAsia="Yu Mincho" w:hAnsi="Arial"/>
                <w:kern w:val="2"/>
                <w:sz w:val="18"/>
                <w:szCs w:val="24"/>
                <w:lang w:eastAsia="en-GB"/>
                <w14:ligatures w14:val="standardContextual"/>
              </w:rPr>
            </w:pPr>
            <w:r w:rsidRPr="00B83F8A">
              <w:rPr>
                <w:rFonts w:ascii="Arial" w:eastAsia="Yu Mincho" w:hAnsi="Arial"/>
                <w:kern w:val="2"/>
                <w:sz w:val="18"/>
                <w:szCs w:val="24"/>
                <w:lang w:eastAsia="en-GB"/>
                <w14:ligatures w14:val="standardContextual"/>
              </w:rPr>
              <w:t>NOTE 2:</w:t>
            </w:r>
            <w:r w:rsidRPr="00B83F8A">
              <w:rPr>
                <w:rFonts w:ascii="Arial" w:eastAsia="Yu Mincho" w:hAnsi="Arial"/>
                <w:kern w:val="2"/>
                <w:sz w:val="18"/>
                <w:szCs w:val="24"/>
                <w:lang w:eastAsia="en-GB"/>
                <w14:ligatures w14:val="standardContextual"/>
              </w:rPr>
              <w:tab/>
              <w:t>Outer and inner allocations are defined in clause 6.2.2</w:t>
            </w:r>
          </w:p>
        </w:tc>
      </w:tr>
    </w:tbl>
    <w:p w14:paraId="7603604B" w14:textId="77777777" w:rsidR="00911E70" w:rsidRPr="00911E70" w:rsidRDefault="00911E70" w:rsidP="00911E70">
      <w:pPr>
        <w:spacing w:after="120"/>
        <w:rPr>
          <w:b/>
          <w:lang w:val="en-US"/>
        </w:rPr>
      </w:pPr>
    </w:p>
    <w:p w14:paraId="3F60FA15" w14:textId="77777777" w:rsidR="00911E70" w:rsidRPr="00E47920" w:rsidRDefault="00911E70" w:rsidP="00911E70">
      <w:pPr>
        <w:spacing w:after="120"/>
        <w:rPr>
          <w:b/>
        </w:rPr>
      </w:pPr>
      <w:r w:rsidRPr="00E47920">
        <w:rPr>
          <w:b/>
        </w:rPr>
        <w:t xml:space="preserve">Observation </w:t>
      </w:r>
      <w:r>
        <w:rPr>
          <w:b/>
        </w:rPr>
        <w:t>1</w:t>
      </w:r>
      <w:r w:rsidRPr="00E47920">
        <w:rPr>
          <w:b/>
        </w:rPr>
        <w:t>: Rx IIP2 needs to be considered in setting wanted signal level for 3 MHz refsens.</w:t>
      </w:r>
    </w:p>
    <w:p w14:paraId="0666C69B" w14:textId="77777777" w:rsidR="00911E70" w:rsidRDefault="00911E70" w:rsidP="00911E70">
      <w:pPr>
        <w:spacing w:after="120"/>
        <w:rPr>
          <w:b/>
        </w:rPr>
      </w:pPr>
      <w:r w:rsidRPr="00E47920">
        <w:rPr>
          <w:b/>
        </w:rPr>
        <w:t xml:space="preserve">Proposal </w:t>
      </w:r>
      <w:r>
        <w:rPr>
          <w:b/>
        </w:rPr>
        <w:t>6</w:t>
      </w:r>
      <w:r w:rsidRPr="00E47920">
        <w:rPr>
          <w:b/>
        </w:rPr>
        <w:t xml:space="preserve">: </w:t>
      </w:r>
      <w:r>
        <w:rPr>
          <w:b/>
        </w:rPr>
        <w:t>Define refsens for 3 MHz channel bandwidth as shown in Table 5:</w:t>
      </w:r>
    </w:p>
    <w:p w14:paraId="2FDDED05" w14:textId="77777777" w:rsidR="00911E70" w:rsidRPr="003835F8" w:rsidRDefault="00911E70" w:rsidP="00911E70">
      <w:pPr>
        <w:keepNext/>
        <w:keepLines/>
        <w:overflowPunct w:val="0"/>
        <w:autoSpaceDE w:val="0"/>
        <w:autoSpaceDN w:val="0"/>
        <w:adjustRightInd w:val="0"/>
        <w:spacing w:before="60"/>
        <w:jc w:val="center"/>
        <w:rPr>
          <w:rFonts w:ascii="Arial" w:eastAsia="SimSun" w:hAnsi="Arial" w:cs="Arial"/>
          <w:b/>
          <w:lang w:eastAsia="zh-CN"/>
        </w:rPr>
      </w:pPr>
      <w:r w:rsidRPr="003835F8">
        <w:rPr>
          <w:rFonts w:ascii="Arial" w:eastAsia="SimSun" w:hAnsi="Arial" w:cs="Arial"/>
          <w:b/>
          <w:lang w:val="en-US" w:eastAsia="zh-CN"/>
        </w:rPr>
        <w:t xml:space="preserve">Table </w:t>
      </w:r>
      <w:r>
        <w:rPr>
          <w:rFonts w:ascii="Arial" w:eastAsia="SimSun" w:hAnsi="Arial" w:cs="Arial"/>
          <w:b/>
          <w:lang w:val="en-US" w:eastAsia="zh-CN"/>
        </w:rPr>
        <w:t>5</w:t>
      </w:r>
      <w:r w:rsidRPr="003835F8">
        <w:rPr>
          <w:rFonts w:ascii="Arial" w:eastAsia="SimSun" w:hAnsi="Arial" w:cs="Arial"/>
          <w:b/>
          <w:lang w:val="en-US" w:eastAsia="zh-CN"/>
        </w:rPr>
        <w:t>: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911E70" w:rsidRPr="003835F8" w14:paraId="3183A58B" w14:textId="77777777" w:rsidTr="00193E68">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6FDAA1F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 / SCS / Channel bandwidth</w:t>
            </w:r>
          </w:p>
        </w:tc>
      </w:tr>
      <w:tr w:rsidR="00911E70" w:rsidRPr="003835F8" w14:paraId="57E144A6" w14:textId="77777777" w:rsidTr="00193E6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729D3D"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06FB8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0EC9076" w14:textId="77777777" w:rsidR="00911E70"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3</w:t>
            </w:r>
          </w:p>
          <w:p w14:paraId="0E6EC29B" w14:textId="77777777" w:rsidR="00911E70"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MHz</w:t>
            </w:r>
          </w:p>
          <w:p w14:paraId="4A2C6F9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5C159B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w:t>
            </w:r>
          </w:p>
          <w:p w14:paraId="059CAF6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02EDE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10</w:t>
            </w:r>
          </w:p>
          <w:p w14:paraId="766D4959"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A3CF6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15</w:t>
            </w:r>
          </w:p>
          <w:p w14:paraId="7C583D7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3AEE0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20</w:t>
            </w:r>
          </w:p>
          <w:p w14:paraId="4FCA365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92AEF9"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25</w:t>
            </w:r>
          </w:p>
          <w:p w14:paraId="654F4F5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A4728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C9C94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3AAF4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40</w:t>
            </w:r>
          </w:p>
          <w:p w14:paraId="3B625F8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F69A40"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5A88608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50</w:t>
            </w:r>
          </w:p>
          <w:p w14:paraId="3CEC7F6D"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r>
      <w:tr w:rsidR="00911E70" w:rsidRPr="003835F8" w14:paraId="596571C5" w14:textId="77777777" w:rsidTr="00193E6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8137C27" w14:textId="77777777" w:rsidR="00911E70" w:rsidRPr="003835F8" w:rsidRDefault="00911E70" w:rsidP="00193E6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8EDAE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6971B28D"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49DBC01C"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E65D9CD"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46148F6"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3390E1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w:t>
            </w:r>
            <w:r w:rsidRPr="003835F8">
              <w:rPr>
                <w:rFonts w:ascii="Arial" w:eastAsia="SimSun"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EDF350B"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02BDE9"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3C887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54BD12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A3F7D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69080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4DDB886C" w14:textId="77777777" w:rsidTr="00193E68">
        <w:trPr>
          <w:trHeight w:val="187"/>
          <w:jc w:val="center"/>
        </w:trPr>
        <w:tc>
          <w:tcPr>
            <w:tcW w:w="1100" w:type="dxa"/>
            <w:tcBorders>
              <w:top w:val="nil"/>
              <w:left w:val="single" w:sz="4" w:space="0" w:color="auto"/>
              <w:bottom w:val="nil"/>
              <w:right w:val="single" w:sz="4" w:space="0" w:color="auto"/>
            </w:tcBorders>
            <w:vAlign w:val="center"/>
            <w:hideMark/>
          </w:tcPr>
          <w:p w14:paraId="23CA7732"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94B90D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30002C9"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77B6D4"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ADCCBE"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79453C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06034A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55D06EF0"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3CD49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B471C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7EDA9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944B7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1EE24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2C0482C3" w14:textId="77777777" w:rsidTr="00193E6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A0D6DC6" w14:textId="77777777" w:rsidR="00911E70" w:rsidRPr="003835F8" w:rsidRDefault="00911E70" w:rsidP="00193E6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0393D4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EF028C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583FDE"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A96F3A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C0D2201"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EDE7B3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482AF588"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1A2D7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4FC80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5B9E0E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F4E8E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971B70"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00DEEEE3" w14:textId="77777777" w:rsidTr="00193E6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4193BF8" w14:textId="77777777" w:rsidR="00911E70" w:rsidRPr="003835F8" w:rsidRDefault="00911E70" w:rsidP="00193E6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71E7DB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7C9F9E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A83CDC8"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D7A4F77"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384771F5"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7EB82C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-93.8</w:t>
            </w:r>
          </w:p>
        </w:tc>
        <w:tc>
          <w:tcPr>
            <w:tcW w:w="740" w:type="dxa"/>
            <w:tcBorders>
              <w:top w:val="single" w:sz="4" w:space="0" w:color="auto"/>
              <w:left w:val="single" w:sz="4" w:space="0" w:color="auto"/>
              <w:bottom w:val="single" w:sz="4" w:space="0" w:color="auto"/>
              <w:right w:val="single" w:sz="4" w:space="0" w:color="auto"/>
            </w:tcBorders>
          </w:tcPr>
          <w:p w14:paraId="110587D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38A0F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82F79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625FD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035CB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09FA9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51A78F05" w14:textId="77777777" w:rsidTr="00193E68">
        <w:trPr>
          <w:trHeight w:val="187"/>
          <w:jc w:val="center"/>
        </w:trPr>
        <w:tc>
          <w:tcPr>
            <w:tcW w:w="1100" w:type="dxa"/>
            <w:tcBorders>
              <w:top w:val="nil"/>
              <w:left w:val="single" w:sz="4" w:space="0" w:color="auto"/>
              <w:bottom w:val="nil"/>
              <w:right w:val="single" w:sz="4" w:space="0" w:color="auto"/>
            </w:tcBorders>
            <w:vAlign w:val="center"/>
            <w:hideMark/>
          </w:tcPr>
          <w:p w14:paraId="037F3C42"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43374F8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3BF298B6"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D94E37"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F9A747C"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373B773"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951A119"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-94.0</w:t>
            </w:r>
          </w:p>
        </w:tc>
        <w:tc>
          <w:tcPr>
            <w:tcW w:w="740" w:type="dxa"/>
            <w:tcBorders>
              <w:top w:val="single" w:sz="4" w:space="0" w:color="auto"/>
              <w:left w:val="single" w:sz="4" w:space="0" w:color="auto"/>
              <w:bottom w:val="single" w:sz="4" w:space="0" w:color="auto"/>
              <w:right w:val="single" w:sz="4" w:space="0" w:color="auto"/>
            </w:tcBorders>
          </w:tcPr>
          <w:p w14:paraId="7B9E329E"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08BED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8F6B5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16E6D0"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A1A87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BC863B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5C2F2F4B" w14:textId="77777777" w:rsidTr="00193E6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4269DBE" w14:textId="77777777" w:rsidR="00911E70" w:rsidRPr="003835F8" w:rsidRDefault="00911E70" w:rsidP="00193E6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87E3D3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DFF53DB"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740A92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A76BDB"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FE18D18"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AEEB81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-94.2</w:t>
            </w:r>
          </w:p>
        </w:tc>
        <w:tc>
          <w:tcPr>
            <w:tcW w:w="740" w:type="dxa"/>
            <w:tcBorders>
              <w:top w:val="single" w:sz="4" w:space="0" w:color="auto"/>
              <w:left w:val="single" w:sz="4" w:space="0" w:color="auto"/>
              <w:bottom w:val="single" w:sz="4" w:space="0" w:color="auto"/>
              <w:right w:val="single" w:sz="4" w:space="0" w:color="auto"/>
            </w:tcBorders>
          </w:tcPr>
          <w:p w14:paraId="5318690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81E6E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839F4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81661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3571C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85A530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18BE806B" w14:textId="77777777" w:rsidTr="00193E68">
        <w:trPr>
          <w:trHeight w:val="187"/>
          <w:jc w:val="center"/>
        </w:trPr>
        <w:tc>
          <w:tcPr>
            <w:tcW w:w="1100" w:type="dxa"/>
            <w:tcBorders>
              <w:top w:val="single" w:sz="4" w:space="0" w:color="auto"/>
              <w:left w:val="single" w:sz="4" w:space="0" w:color="auto"/>
              <w:bottom w:val="nil"/>
              <w:right w:val="single" w:sz="4" w:space="0" w:color="auto"/>
            </w:tcBorders>
            <w:vAlign w:val="center"/>
          </w:tcPr>
          <w:p w14:paraId="19363999" w14:textId="77777777" w:rsidR="00911E70" w:rsidRPr="003835F8" w:rsidRDefault="00911E70" w:rsidP="00193E6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04C64E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DC77584"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07F41802"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A49AA0B"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70D2D02"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tcPr>
          <w:p w14:paraId="0F84645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0B3E4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619C68"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BA47D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62683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448B1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983F3B"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1D637F91" w14:textId="77777777" w:rsidTr="00193E68">
        <w:trPr>
          <w:trHeight w:val="187"/>
          <w:jc w:val="center"/>
        </w:trPr>
        <w:tc>
          <w:tcPr>
            <w:tcW w:w="1100" w:type="dxa"/>
            <w:tcBorders>
              <w:top w:val="nil"/>
              <w:left w:val="single" w:sz="4" w:space="0" w:color="auto"/>
              <w:bottom w:val="nil"/>
              <w:right w:val="single" w:sz="4" w:space="0" w:color="auto"/>
            </w:tcBorders>
            <w:vAlign w:val="center"/>
            <w:hideMark/>
          </w:tcPr>
          <w:p w14:paraId="5F51555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4E4508C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96FCB3C"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D4951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6675F9A"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6CB7A26"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tcPr>
          <w:p w14:paraId="5719F08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2D340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31A0DE"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F56AEB"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A13A66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E32F2E"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C95E44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35F38453" w14:textId="77777777" w:rsidTr="00193E68">
        <w:trPr>
          <w:trHeight w:val="187"/>
          <w:jc w:val="center"/>
        </w:trPr>
        <w:tc>
          <w:tcPr>
            <w:tcW w:w="1100" w:type="dxa"/>
            <w:tcBorders>
              <w:top w:val="nil"/>
              <w:left w:val="single" w:sz="4" w:space="0" w:color="auto"/>
              <w:bottom w:val="single" w:sz="4" w:space="0" w:color="auto"/>
              <w:right w:val="single" w:sz="4" w:space="0" w:color="auto"/>
            </w:tcBorders>
            <w:vAlign w:val="center"/>
          </w:tcPr>
          <w:p w14:paraId="0D219640" w14:textId="77777777" w:rsidR="00911E70" w:rsidRPr="003835F8" w:rsidRDefault="00911E70" w:rsidP="00193E6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C8DCE0B"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726700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5D727"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3BB5A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6B3BFB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tcPr>
          <w:p w14:paraId="68CFEFB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C2BCD3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6BB3D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DFB758"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897C3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6E39B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6AA14F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55F5DE66" w14:textId="77777777" w:rsidTr="00193E68">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5A284542" w14:textId="77777777" w:rsidR="00911E70" w:rsidRPr="003835F8" w:rsidRDefault="00911E70" w:rsidP="00193E68">
            <w:pPr>
              <w:keepNext/>
              <w:keepLines/>
              <w:overflowPunct w:val="0"/>
              <w:autoSpaceDE w:val="0"/>
              <w:autoSpaceDN w:val="0"/>
              <w:adjustRightInd w:val="0"/>
              <w:spacing w:after="0"/>
              <w:ind w:left="851" w:hanging="851"/>
              <w:rPr>
                <w:rFonts w:ascii="Arial" w:eastAsia="SimSun" w:hAnsi="Arial" w:cs="Arial"/>
                <w:sz w:val="18"/>
                <w:lang w:eastAsia="en-GB"/>
              </w:rPr>
            </w:pPr>
            <w:r w:rsidRPr="003835F8">
              <w:rPr>
                <w:rFonts w:ascii="Arial" w:eastAsia="SimSun" w:hAnsi="Arial" w:cs="Arial"/>
                <w:sz w:val="18"/>
                <w:lang w:val="en-US" w:eastAsia="en-GB"/>
              </w:rPr>
              <w:t>NOTE</w:t>
            </w:r>
            <w:r w:rsidRPr="003835F8">
              <w:rPr>
                <w:rFonts w:ascii="Arial" w:eastAsia="SimSun" w:hAnsi="Arial" w:cs="Arial" w:hint="eastAsia"/>
                <w:sz w:val="18"/>
                <w:lang w:val="en-US" w:eastAsia="en-GB"/>
              </w:rPr>
              <w:t>：</w:t>
            </w:r>
            <w:r w:rsidRPr="003835F8">
              <w:rPr>
                <w:rFonts w:ascii="Arial" w:eastAsia="SimSun" w:hAnsi="Arial" w:cs="Arial"/>
                <w:sz w:val="18"/>
                <w:lang w:val="en-US" w:eastAsia="en-GB"/>
              </w:rPr>
              <w:t>The transmitter shall be set to P</w:t>
            </w:r>
            <w:r w:rsidRPr="003835F8">
              <w:rPr>
                <w:rFonts w:ascii="Arial" w:eastAsia="SimSun" w:hAnsi="Arial" w:cs="Arial"/>
                <w:sz w:val="18"/>
                <w:vertAlign w:val="subscript"/>
                <w:lang w:val="en-US" w:eastAsia="en-GB"/>
              </w:rPr>
              <w:t>UMAX</w:t>
            </w:r>
            <w:r w:rsidRPr="003835F8">
              <w:rPr>
                <w:rFonts w:ascii="Arial" w:eastAsia="SimSun" w:hAnsi="Arial" w:cs="Arial"/>
                <w:sz w:val="18"/>
                <w:lang w:val="en-US" w:eastAsia="en-GB"/>
              </w:rPr>
              <w:t xml:space="preserve"> as defined in clause 6.2.4 </w:t>
            </w:r>
            <w:r w:rsidRPr="003835F8">
              <w:rPr>
                <w:rFonts w:ascii="Arial" w:eastAsia="SimSun" w:hAnsi="Arial" w:cs="Arial"/>
                <w:sz w:val="18"/>
                <w:lang w:val="en-US" w:eastAsia="zh-CN"/>
              </w:rPr>
              <w:t>of 3GPP TS 38.101-1 [5].</w:t>
            </w:r>
          </w:p>
        </w:tc>
      </w:tr>
    </w:tbl>
    <w:p w14:paraId="5461DEB2" w14:textId="77777777" w:rsidR="00911E70" w:rsidRPr="003835F8" w:rsidRDefault="00911E70" w:rsidP="00911E70">
      <w:pPr>
        <w:spacing w:after="120"/>
        <w:rPr>
          <w:b/>
          <w:lang w:val="en-US"/>
        </w:rPr>
      </w:pPr>
    </w:p>
    <w:p w14:paraId="6BF2451B" w14:textId="77777777" w:rsidR="00911E70" w:rsidRPr="003E230F" w:rsidRDefault="00911E70" w:rsidP="00911E70">
      <w:pPr>
        <w:spacing w:after="120"/>
        <w:rPr>
          <w:b/>
        </w:rPr>
      </w:pPr>
      <w:r w:rsidRPr="003E230F">
        <w:rPr>
          <w:b/>
        </w:rPr>
        <w:t xml:space="preserve">Proposal </w:t>
      </w:r>
      <w:r>
        <w:rPr>
          <w:b/>
        </w:rPr>
        <w:t>7: Support of 3 MHz channel bandwidth is optional for UE.</w:t>
      </w:r>
    </w:p>
    <w:p w14:paraId="08FD275C" w14:textId="77777777" w:rsidR="00911E70" w:rsidRPr="00C1463E" w:rsidRDefault="00911E70" w:rsidP="00911E70">
      <w:pPr>
        <w:spacing w:after="120"/>
        <w:rPr>
          <w:b/>
        </w:rPr>
      </w:pPr>
    </w:p>
    <w:p w14:paraId="32AEAC46" w14:textId="77777777" w:rsidR="00911E70" w:rsidRDefault="00911E70" w:rsidP="00911E70">
      <w:pPr>
        <w:spacing w:after="120"/>
        <w:rPr>
          <w:b/>
        </w:rPr>
      </w:pPr>
    </w:p>
    <w:p w14:paraId="305E7353" w14:textId="77777777" w:rsidR="001F34B1" w:rsidRPr="001F34B1" w:rsidRDefault="001F34B1" w:rsidP="003C31F1">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356D733" w14:textId="68E0602D" w:rsidR="0028617B" w:rsidRDefault="0035643D" w:rsidP="0028617B">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 xml:space="preserve">[1]  </w:t>
      </w:r>
      <w:r w:rsidR="00EF0CCA">
        <w:rPr>
          <w:rFonts w:ascii="Times New Roman" w:eastAsia="MS Mincho" w:hAnsi="Times New Roman"/>
          <w:lang w:eastAsia="de-DE"/>
        </w:rPr>
        <w:t>R4-24</w:t>
      </w:r>
      <w:r w:rsidR="008D2FC5">
        <w:rPr>
          <w:rFonts w:ascii="Times New Roman" w:eastAsia="MS Mincho" w:hAnsi="Times New Roman"/>
          <w:lang w:eastAsia="de-DE"/>
        </w:rPr>
        <w:t>19789</w:t>
      </w:r>
      <w:r w:rsidR="0028617B">
        <w:rPr>
          <w:rFonts w:ascii="Times New Roman" w:eastAsia="MS Mincho" w:hAnsi="Times New Roman"/>
          <w:lang w:eastAsia="de-DE"/>
        </w:rPr>
        <w:t xml:space="preserve">, </w:t>
      </w:r>
      <w:bookmarkStart w:id="3" w:name="OLE_LINK1"/>
      <w:r w:rsidR="008D2FC5" w:rsidRPr="008D2FC5">
        <w:rPr>
          <w:rFonts w:ascii="Times New Roman" w:eastAsia="MS Mincho" w:hAnsi="Times New Roman"/>
          <w:lang w:eastAsia="de-DE"/>
        </w:rPr>
        <w:t>Way Forward for [113][311] NR_IoT_NTN_less_than_5MHz_UERF</w:t>
      </w:r>
      <w:bookmarkEnd w:id="3"/>
      <w:r w:rsidR="008D2FC5" w:rsidRPr="001C3A2A">
        <w:rPr>
          <w:rFonts w:ascii="Times New Roman" w:eastAsia="MS Mincho" w:hAnsi="Times New Roman"/>
          <w:lang w:eastAsia="de-DE"/>
        </w:rPr>
        <w:t xml:space="preserve"> </w:t>
      </w:r>
      <w:r w:rsidR="0028617B">
        <w:rPr>
          <w:rFonts w:ascii="Times New Roman" w:eastAsia="MS Mincho" w:hAnsi="Times New Roman"/>
          <w:lang w:eastAsia="de-DE"/>
        </w:rPr>
        <w:t xml:space="preserve">, </w:t>
      </w:r>
      <w:r w:rsidR="001C3A2A">
        <w:rPr>
          <w:rFonts w:ascii="Times New Roman" w:eastAsia="MS Mincho" w:hAnsi="Times New Roman"/>
          <w:lang w:eastAsia="de-DE"/>
        </w:rPr>
        <w:t>Xiaomi</w:t>
      </w:r>
    </w:p>
    <w:p w14:paraId="6C5BF260" w14:textId="77777777" w:rsidR="00276D01" w:rsidRDefault="00276D01" w:rsidP="0028617B">
      <w:pPr>
        <w:pStyle w:val="CRCoverPage"/>
        <w:spacing w:after="0"/>
        <w:ind w:left="835" w:hanging="735"/>
        <w:jc w:val="both"/>
        <w:rPr>
          <w:rFonts w:ascii="Times New Roman" w:eastAsia="MS Mincho" w:hAnsi="Times New Roman"/>
          <w:lang w:eastAsia="de-DE"/>
        </w:rPr>
      </w:pPr>
    </w:p>
    <w:p w14:paraId="34C916FC" w14:textId="258A86DC" w:rsidR="006F2F27" w:rsidRPr="004B3F1E" w:rsidRDefault="006F2F27" w:rsidP="00445E27">
      <w:pPr>
        <w:pStyle w:val="CRCoverPage"/>
        <w:spacing w:after="0"/>
        <w:ind w:left="835" w:hanging="735"/>
        <w:jc w:val="both"/>
        <w:rPr>
          <w:rFonts w:ascii="Times New Roman" w:eastAsia="MS Mincho" w:hAnsi="Times New Roman"/>
          <w:lang w:eastAsia="de-DE"/>
        </w:rPr>
      </w:pP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404A6" w14:textId="77777777" w:rsidR="00CA4607" w:rsidRDefault="00CA4607">
      <w:r>
        <w:separator/>
      </w:r>
    </w:p>
  </w:endnote>
  <w:endnote w:type="continuationSeparator" w:id="0">
    <w:p w14:paraId="5BEF079E" w14:textId="77777777" w:rsidR="00CA4607" w:rsidRDefault="00CA4607">
      <w:r>
        <w:continuationSeparator/>
      </w:r>
    </w:p>
  </w:endnote>
  <w:endnote w:type="continuationNotice" w:id="1">
    <w:p w14:paraId="46B1D800" w14:textId="77777777" w:rsidR="00CA4607" w:rsidRDefault="00CA4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8FC8D" w14:textId="77777777" w:rsidR="00CA4607" w:rsidRDefault="00CA4607">
      <w:r>
        <w:separator/>
      </w:r>
    </w:p>
  </w:footnote>
  <w:footnote w:type="continuationSeparator" w:id="0">
    <w:p w14:paraId="19E17C7B" w14:textId="77777777" w:rsidR="00CA4607" w:rsidRDefault="00CA4607">
      <w:r>
        <w:continuationSeparator/>
      </w:r>
    </w:p>
  </w:footnote>
  <w:footnote w:type="continuationNotice" w:id="1">
    <w:p w14:paraId="665A71A8" w14:textId="77777777" w:rsidR="00CA4607" w:rsidRDefault="00CA4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CAF222B"/>
    <w:multiLevelType w:val="hybridMultilevel"/>
    <w:tmpl w:val="2230D6C0"/>
    <w:lvl w:ilvl="0" w:tplc="C3845130">
      <w:start w:val="200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129"/>
    <w:multiLevelType w:val="hybridMultilevel"/>
    <w:tmpl w:val="49F8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 w:numId="41" w16cid:durableId="97063749">
    <w:abstractNumId w:val="41"/>
  </w:num>
  <w:num w:numId="42" w16cid:durableId="5890476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4C0"/>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30F"/>
    <w:rsid w:val="00046579"/>
    <w:rsid w:val="0004663E"/>
    <w:rsid w:val="00046EC8"/>
    <w:rsid w:val="00047200"/>
    <w:rsid w:val="00047CE4"/>
    <w:rsid w:val="0005009D"/>
    <w:rsid w:val="00050347"/>
    <w:rsid w:val="0005046C"/>
    <w:rsid w:val="00050FED"/>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5B4"/>
    <w:rsid w:val="00070DF2"/>
    <w:rsid w:val="00071151"/>
    <w:rsid w:val="0007179C"/>
    <w:rsid w:val="00072DCD"/>
    <w:rsid w:val="00073162"/>
    <w:rsid w:val="00073EFF"/>
    <w:rsid w:val="00074119"/>
    <w:rsid w:val="00074A2A"/>
    <w:rsid w:val="000757DE"/>
    <w:rsid w:val="00075ADC"/>
    <w:rsid w:val="00075F5E"/>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AD5"/>
    <w:rsid w:val="00087E54"/>
    <w:rsid w:val="00087F88"/>
    <w:rsid w:val="0009009D"/>
    <w:rsid w:val="00090E45"/>
    <w:rsid w:val="000913C6"/>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756"/>
    <w:rsid w:val="000B03A8"/>
    <w:rsid w:val="000B0691"/>
    <w:rsid w:val="000B0CD8"/>
    <w:rsid w:val="000B14AB"/>
    <w:rsid w:val="000B2251"/>
    <w:rsid w:val="000B2827"/>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6D00"/>
    <w:rsid w:val="000C7960"/>
    <w:rsid w:val="000C7B02"/>
    <w:rsid w:val="000C7BE1"/>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821"/>
    <w:rsid w:val="00111BBE"/>
    <w:rsid w:val="00111E08"/>
    <w:rsid w:val="00111EAA"/>
    <w:rsid w:val="001129BF"/>
    <w:rsid w:val="00112C97"/>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2B0C"/>
    <w:rsid w:val="00134602"/>
    <w:rsid w:val="00134CBC"/>
    <w:rsid w:val="0013517C"/>
    <w:rsid w:val="00135D3C"/>
    <w:rsid w:val="00137332"/>
    <w:rsid w:val="00137A47"/>
    <w:rsid w:val="00140300"/>
    <w:rsid w:val="00140807"/>
    <w:rsid w:val="00140A17"/>
    <w:rsid w:val="0014190B"/>
    <w:rsid w:val="00144D51"/>
    <w:rsid w:val="00145D31"/>
    <w:rsid w:val="001470CF"/>
    <w:rsid w:val="001479AA"/>
    <w:rsid w:val="00147DD8"/>
    <w:rsid w:val="00150373"/>
    <w:rsid w:val="00150B86"/>
    <w:rsid w:val="001523A7"/>
    <w:rsid w:val="00152D10"/>
    <w:rsid w:val="00153439"/>
    <w:rsid w:val="00153675"/>
    <w:rsid w:val="0015467A"/>
    <w:rsid w:val="00155D30"/>
    <w:rsid w:val="00155D7D"/>
    <w:rsid w:val="001562C9"/>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6CD5"/>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3C70"/>
    <w:rsid w:val="00183FC0"/>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E82"/>
    <w:rsid w:val="001A20D2"/>
    <w:rsid w:val="001A31C9"/>
    <w:rsid w:val="001A383C"/>
    <w:rsid w:val="001A38BF"/>
    <w:rsid w:val="001A4794"/>
    <w:rsid w:val="001A573B"/>
    <w:rsid w:val="001A5CFE"/>
    <w:rsid w:val="001A5E13"/>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2A"/>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D78A4"/>
    <w:rsid w:val="001E04B3"/>
    <w:rsid w:val="001E1071"/>
    <w:rsid w:val="001E13B0"/>
    <w:rsid w:val="001E14AA"/>
    <w:rsid w:val="001E2423"/>
    <w:rsid w:val="001E2B48"/>
    <w:rsid w:val="001E2BC3"/>
    <w:rsid w:val="001E2C83"/>
    <w:rsid w:val="001E3044"/>
    <w:rsid w:val="001E32EE"/>
    <w:rsid w:val="001E3442"/>
    <w:rsid w:val="001E397D"/>
    <w:rsid w:val="001E4981"/>
    <w:rsid w:val="001E4CB9"/>
    <w:rsid w:val="001E5B27"/>
    <w:rsid w:val="001E604A"/>
    <w:rsid w:val="001E7523"/>
    <w:rsid w:val="001E7940"/>
    <w:rsid w:val="001F0DA9"/>
    <w:rsid w:val="001F2850"/>
    <w:rsid w:val="001F34B1"/>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499"/>
    <w:rsid w:val="0020667C"/>
    <w:rsid w:val="002068F7"/>
    <w:rsid w:val="00206D2D"/>
    <w:rsid w:val="0020738F"/>
    <w:rsid w:val="00207575"/>
    <w:rsid w:val="002076E7"/>
    <w:rsid w:val="00207D0E"/>
    <w:rsid w:val="002103F2"/>
    <w:rsid w:val="00210934"/>
    <w:rsid w:val="00211BF3"/>
    <w:rsid w:val="0021351B"/>
    <w:rsid w:val="00214767"/>
    <w:rsid w:val="00214D91"/>
    <w:rsid w:val="00214EDB"/>
    <w:rsid w:val="00214F69"/>
    <w:rsid w:val="00215007"/>
    <w:rsid w:val="00215065"/>
    <w:rsid w:val="002151D7"/>
    <w:rsid w:val="00215553"/>
    <w:rsid w:val="00215588"/>
    <w:rsid w:val="0021562F"/>
    <w:rsid w:val="002156D3"/>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447"/>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47EA2"/>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6D01"/>
    <w:rsid w:val="00277112"/>
    <w:rsid w:val="00281432"/>
    <w:rsid w:val="002815D7"/>
    <w:rsid w:val="0028221F"/>
    <w:rsid w:val="0028306D"/>
    <w:rsid w:val="0028324F"/>
    <w:rsid w:val="00283964"/>
    <w:rsid w:val="00283EA7"/>
    <w:rsid w:val="00284627"/>
    <w:rsid w:val="00284D6D"/>
    <w:rsid w:val="002856D4"/>
    <w:rsid w:val="0028611F"/>
    <w:rsid w:val="0028617B"/>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07"/>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5AC1"/>
    <w:rsid w:val="002A5BC2"/>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0ECE"/>
    <w:rsid w:val="002E1FD0"/>
    <w:rsid w:val="002E2C0A"/>
    <w:rsid w:val="002E3C7B"/>
    <w:rsid w:val="002E4FF0"/>
    <w:rsid w:val="002E5040"/>
    <w:rsid w:val="002E6BA9"/>
    <w:rsid w:val="002E7004"/>
    <w:rsid w:val="002E7D35"/>
    <w:rsid w:val="002F046D"/>
    <w:rsid w:val="002F05A6"/>
    <w:rsid w:val="002F1C21"/>
    <w:rsid w:val="002F2573"/>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F4E"/>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89"/>
    <w:rsid w:val="00336EED"/>
    <w:rsid w:val="00336FCA"/>
    <w:rsid w:val="003373C1"/>
    <w:rsid w:val="003379C7"/>
    <w:rsid w:val="00337CF7"/>
    <w:rsid w:val="00337F3A"/>
    <w:rsid w:val="00340095"/>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057D"/>
    <w:rsid w:val="00381A3A"/>
    <w:rsid w:val="0038239B"/>
    <w:rsid w:val="003824E5"/>
    <w:rsid w:val="00382520"/>
    <w:rsid w:val="00382AD4"/>
    <w:rsid w:val="00382B57"/>
    <w:rsid w:val="0038318B"/>
    <w:rsid w:val="003835F8"/>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4C24"/>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33A3"/>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469"/>
    <w:rsid w:val="003B0BFF"/>
    <w:rsid w:val="003B1644"/>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1F1"/>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2539"/>
    <w:rsid w:val="003D3114"/>
    <w:rsid w:val="003D3354"/>
    <w:rsid w:val="003D3594"/>
    <w:rsid w:val="003D371E"/>
    <w:rsid w:val="003D3822"/>
    <w:rsid w:val="003D526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230F"/>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0B1F"/>
    <w:rsid w:val="003F107F"/>
    <w:rsid w:val="003F1336"/>
    <w:rsid w:val="003F1880"/>
    <w:rsid w:val="003F18B4"/>
    <w:rsid w:val="003F1B5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2E0"/>
    <w:rsid w:val="00404616"/>
    <w:rsid w:val="00404E22"/>
    <w:rsid w:val="00405138"/>
    <w:rsid w:val="00405EEC"/>
    <w:rsid w:val="0040619D"/>
    <w:rsid w:val="00406662"/>
    <w:rsid w:val="00406FC0"/>
    <w:rsid w:val="004107FD"/>
    <w:rsid w:val="00411F69"/>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23A"/>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23A"/>
    <w:rsid w:val="004333CE"/>
    <w:rsid w:val="00433703"/>
    <w:rsid w:val="00433D88"/>
    <w:rsid w:val="004349AA"/>
    <w:rsid w:val="00435FBE"/>
    <w:rsid w:val="004372DC"/>
    <w:rsid w:val="00437570"/>
    <w:rsid w:val="00440817"/>
    <w:rsid w:val="00440A38"/>
    <w:rsid w:val="0044159D"/>
    <w:rsid w:val="0044175D"/>
    <w:rsid w:val="004424B2"/>
    <w:rsid w:val="004425DE"/>
    <w:rsid w:val="00442E0C"/>
    <w:rsid w:val="004432F4"/>
    <w:rsid w:val="00443C21"/>
    <w:rsid w:val="00443DEE"/>
    <w:rsid w:val="00444052"/>
    <w:rsid w:val="00444606"/>
    <w:rsid w:val="00444B49"/>
    <w:rsid w:val="00445172"/>
    <w:rsid w:val="00445267"/>
    <w:rsid w:val="00445998"/>
    <w:rsid w:val="00445C2A"/>
    <w:rsid w:val="00445E27"/>
    <w:rsid w:val="00446498"/>
    <w:rsid w:val="00446891"/>
    <w:rsid w:val="004468C3"/>
    <w:rsid w:val="00446989"/>
    <w:rsid w:val="00446D2B"/>
    <w:rsid w:val="0044739E"/>
    <w:rsid w:val="00447D19"/>
    <w:rsid w:val="00450093"/>
    <w:rsid w:val="004501CD"/>
    <w:rsid w:val="004508BA"/>
    <w:rsid w:val="004512B2"/>
    <w:rsid w:val="0045157F"/>
    <w:rsid w:val="00451CD2"/>
    <w:rsid w:val="00451D1F"/>
    <w:rsid w:val="00452300"/>
    <w:rsid w:val="00452725"/>
    <w:rsid w:val="00453346"/>
    <w:rsid w:val="00453547"/>
    <w:rsid w:val="00453A2F"/>
    <w:rsid w:val="00453BE5"/>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552"/>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D40"/>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1D5"/>
    <w:rsid w:val="004C7681"/>
    <w:rsid w:val="004D1968"/>
    <w:rsid w:val="004D1B03"/>
    <w:rsid w:val="004D2226"/>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6D"/>
    <w:rsid w:val="004E21D1"/>
    <w:rsid w:val="004E29F0"/>
    <w:rsid w:val="004E378A"/>
    <w:rsid w:val="004E3E8A"/>
    <w:rsid w:val="004E4983"/>
    <w:rsid w:val="004E4BC2"/>
    <w:rsid w:val="004E5DC2"/>
    <w:rsid w:val="004E6020"/>
    <w:rsid w:val="004E6525"/>
    <w:rsid w:val="004E6661"/>
    <w:rsid w:val="004E778F"/>
    <w:rsid w:val="004E78F3"/>
    <w:rsid w:val="004E7B38"/>
    <w:rsid w:val="004F010D"/>
    <w:rsid w:val="004F0988"/>
    <w:rsid w:val="004F0BFA"/>
    <w:rsid w:val="004F13D2"/>
    <w:rsid w:val="004F17F6"/>
    <w:rsid w:val="004F1C44"/>
    <w:rsid w:val="004F32B0"/>
    <w:rsid w:val="004F334F"/>
    <w:rsid w:val="004F39BD"/>
    <w:rsid w:val="004F3B2B"/>
    <w:rsid w:val="004F56CE"/>
    <w:rsid w:val="004F6404"/>
    <w:rsid w:val="004F6B67"/>
    <w:rsid w:val="00500182"/>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160F"/>
    <w:rsid w:val="00532057"/>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B33"/>
    <w:rsid w:val="00540DF6"/>
    <w:rsid w:val="00541205"/>
    <w:rsid w:val="00541289"/>
    <w:rsid w:val="00541294"/>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3ED1"/>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34B"/>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1B9"/>
    <w:rsid w:val="005D55FD"/>
    <w:rsid w:val="005D5D66"/>
    <w:rsid w:val="005D6468"/>
    <w:rsid w:val="005D7339"/>
    <w:rsid w:val="005E04AE"/>
    <w:rsid w:val="005E0C91"/>
    <w:rsid w:val="005E0DAB"/>
    <w:rsid w:val="005E1DBF"/>
    <w:rsid w:val="005E1F41"/>
    <w:rsid w:val="005E20A3"/>
    <w:rsid w:val="005E2363"/>
    <w:rsid w:val="005E27E8"/>
    <w:rsid w:val="005E29D5"/>
    <w:rsid w:val="005E2ECB"/>
    <w:rsid w:val="005E3127"/>
    <w:rsid w:val="005E3435"/>
    <w:rsid w:val="005E3599"/>
    <w:rsid w:val="005E446B"/>
    <w:rsid w:val="005E4631"/>
    <w:rsid w:val="005E4F06"/>
    <w:rsid w:val="005E5646"/>
    <w:rsid w:val="005E6366"/>
    <w:rsid w:val="005E696F"/>
    <w:rsid w:val="005E6ACC"/>
    <w:rsid w:val="005E726E"/>
    <w:rsid w:val="005E7A99"/>
    <w:rsid w:val="005F001D"/>
    <w:rsid w:val="005F0CAB"/>
    <w:rsid w:val="005F2673"/>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3E06"/>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2AC"/>
    <w:rsid w:val="00637ACA"/>
    <w:rsid w:val="00637ECA"/>
    <w:rsid w:val="00640547"/>
    <w:rsid w:val="0064090B"/>
    <w:rsid w:val="006415FD"/>
    <w:rsid w:val="006427D6"/>
    <w:rsid w:val="00644499"/>
    <w:rsid w:val="006453DB"/>
    <w:rsid w:val="00646D74"/>
    <w:rsid w:val="006473D8"/>
    <w:rsid w:val="00647C4D"/>
    <w:rsid w:val="0065002F"/>
    <w:rsid w:val="006500EF"/>
    <w:rsid w:val="00650B91"/>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98B"/>
    <w:rsid w:val="00676A18"/>
    <w:rsid w:val="00676D62"/>
    <w:rsid w:val="00677012"/>
    <w:rsid w:val="006773EB"/>
    <w:rsid w:val="00677701"/>
    <w:rsid w:val="00677A20"/>
    <w:rsid w:val="0068063D"/>
    <w:rsid w:val="00680B85"/>
    <w:rsid w:val="00680C8C"/>
    <w:rsid w:val="00680FB0"/>
    <w:rsid w:val="006824D9"/>
    <w:rsid w:val="00682721"/>
    <w:rsid w:val="00682B68"/>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A4F"/>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A7E"/>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BE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11A"/>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4369"/>
    <w:rsid w:val="00715444"/>
    <w:rsid w:val="0071609A"/>
    <w:rsid w:val="00716BD9"/>
    <w:rsid w:val="007170C7"/>
    <w:rsid w:val="00717C29"/>
    <w:rsid w:val="00720FF3"/>
    <w:rsid w:val="00721BBB"/>
    <w:rsid w:val="00721F18"/>
    <w:rsid w:val="00722175"/>
    <w:rsid w:val="007233B6"/>
    <w:rsid w:val="0072388B"/>
    <w:rsid w:val="007238C0"/>
    <w:rsid w:val="00723A5F"/>
    <w:rsid w:val="00723AAC"/>
    <w:rsid w:val="0072496C"/>
    <w:rsid w:val="00725B96"/>
    <w:rsid w:val="00725DB9"/>
    <w:rsid w:val="0072601E"/>
    <w:rsid w:val="00726EC2"/>
    <w:rsid w:val="00727E9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47219"/>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71"/>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3F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447"/>
    <w:rsid w:val="007D4C0B"/>
    <w:rsid w:val="007D511C"/>
    <w:rsid w:val="007D5F03"/>
    <w:rsid w:val="007D68F3"/>
    <w:rsid w:val="007D6FE1"/>
    <w:rsid w:val="007D74AD"/>
    <w:rsid w:val="007D7AF4"/>
    <w:rsid w:val="007E06BA"/>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15C"/>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52D"/>
    <w:rsid w:val="00807B3A"/>
    <w:rsid w:val="008107BB"/>
    <w:rsid w:val="008110AD"/>
    <w:rsid w:val="00811F59"/>
    <w:rsid w:val="008121EF"/>
    <w:rsid w:val="00812411"/>
    <w:rsid w:val="00812886"/>
    <w:rsid w:val="00812B00"/>
    <w:rsid w:val="00812FD7"/>
    <w:rsid w:val="0081302A"/>
    <w:rsid w:val="0081359F"/>
    <w:rsid w:val="00813B0B"/>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71A8"/>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014"/>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51A"/>
    <w:rsid w:val="00856A7D"/>
    <w:rsid w:val="0085725C"/>
    <w:rsid w:val="008579DA"/>
    <w:rsid w:val="00860319"/>
    <w:rsid w:val="0086064A"/>
    <w:rsid w:val="008609B0"/>
    <w:rsid w:val="00861401"/>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450E"/>
    <w:rsid w:val="00875119"/>
    <w:rsid w:val="00875253"/>
    <w:rsid w:val="00880040"/>
    <w:rsid w:val="00880187"/>
    <w:rsid w:val="008801B9"/>
    <w:rsid w:val="00880861"/>
    <w:rsid w:val="00880EE1"/>
    <w:rsid w:val="00880F11"/>
    <w:rsid w:val="008812B3"/>
    <w:rsid w:val="008824A5"/>
    <w:rsid w:val="00882E5D"/>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5A0D"/>
    <w:rsid w:val="008A61A3"/>
    <w:rsid w:val="008A6616"/>
    <w:rsid w:val="008A6777"/>
    <w:rsid w:val="008B02E0"/>
    <w:rsid w:val="008B0363"/>
    <w:rsid w:val="008B057E"/>
    <w:rsid w:val="008B0A07"/>
    <w:rsid w:val="008B0A5E"/>
    <w:rsid w:val="008B0CD9"/>
    <w:rsid w:val="008B0D0E"/>
    <w:rsid w:val="008B0F8C"/>
    <w:rsid w:val="008B1559"/>
    <w:rsid w:val="008B1834"/>
    <w:rsid w:val="008B1956"/>
    <w:rsid w:val="008B2158"/>
    <w:rsid w:val="008B2383"/>
    <w:rsid w:val="008B27A0"/>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2FC5"/>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34E"/>
    <w:rsid w:val="008E6669"/>
    <w:rsid w:val="008E69A5"/>
    <w:rsid w:val="008E724E"/>
    <w:rsid w:val="008E735A"/>
    <w:rsid w:val="008F094A"/>
    <w:rsid w:val="008F09DB"/>
    <w:rsid w:val="008F0BA0"/>
    <w:rsid w:val="008F0F4A"/>
    <w:rsid w:val="008F108B"/>
    <w:rsid w:val="008F176E"/>
    <w:rsid w:val="008F1964"/>
    <w:rsid w:val="008F1C7C"/>
    <w:rsid w:val="008F249A"/>
    <w:rsid w:val="008F2BEB"/>
    <w:rsid w:val="008F4AE7"/>
    <w:rsid w:val="008F50B5"/>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1E70"/>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258"/>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5BC"/>
    <w:rsid w:val="00973776"/>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75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B7CD2"/>
    <w:rsid w:val="009C01DF"/>
    <w:rsid w:val="009C0B1A"/>
    <w:rsid w:val="009C30A2"/>
    <w:rsid w:val="009C3716"/>
    <w:rsid w:val="009C4FAE"/>
    <w:rsid w:val="009C504D"/>
    <w:rsid w:val="009C5363"/>
    <w:rsid w:val="009C5367"/>
    <w:rsid w:val="009C6182"/>
    <w:rsid w:val="009C6654"/>
    <w:rsid w:val="009C6A43"/>
    <w:rsid w:val="009C6DD7"/>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16E4"/>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E7A09"/>
    <w:rsid w:val="009F1646"/>
    <w:rsid w:val="009F2445"/>
    <w:rsid w:val="009F27A4"/>
    <w:rsid w:val="009F2FEF"/>
    <w:rsid w:val="009F3DF0"/>
    <w:rsid w:val="009F4731"/>
    <w:rsid w:val="009F4989"/>
    <w:rsid w:val="009F53A4"/>
    <w:rsid w:val="009F7793"/>
    <w:rsid w:val="009F78C1"/>
    <w:rsid w:val="009F7966"/>
    <w:rsid w:val="009F7B65"/>
    <w:rsid w:val="009F7FFC"/>
    <w:rsid w:val="00A00CAC"/>
    <w:rsid w:val="00A01F38"/>
    <w:rsid w:val="00A02327"/>
    <w:rsid w:val="00A0241F"/>
    <w:rsid w:val="00A025AA"/>
    <w:rsid w:val="00A026D0"/>
    <w:rsid w:val="00A02771"/>
    <w:rsid w:val="00A02D68"/>
    <w:rsid w:val="00A03BFE"/>
    <w:rsid w:val="00A0563A"/>
    <w:rsid w:val="00A05B33"/>
    <w:rsid w:val="00A06E37"/>
    <w:rsid w:val="00A11A71"/>
    <w:rsid w:val="00A11B9E"/>
    <w:rsid w:val="00A1284C"/>
    <w:rsid w:val="00A12996"/>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425"/>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B86"/>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CBA"/>
    <w:rsid w:val="00A55E19"/>
    <w:rsid w:val="00A564A7"/>
    <w:rsid w:val="00A56F55"/>
    <w:rsid w:val="00A61CF5"/>
    <w:rsid w:val="00A61CF8"/>
    <w:rsid w:val="00A61EF8"/>
    <w:rsid w:val="00A628F1"/>
    <w:rsid w:val="00A629D0"/>
    <w:rsid w:val="00A63188"/>
    <w:rsid w:val="00A649EC"/>
    <w:rsid w:val="00A64D67"/>
    <w:rsid w:val="00A65DC5"/>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4FA0"/>
    <w:rsid w:val="00A95877"/>
    <w:rsid w:val="00A95C58"/>
    <w:rsid w:val="00A95C7E"/>
    <w:rsid w:val="00A97473"/>
    <w:rsid w:val="00AA0815"/>
    <w:rsid w:val="00AA0D32"/>
    <w:rsid w:val="00AA0F64"/>
    <w:rsid w:val="00AA1693"/>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2A84"/>
    <w:rsid w:val="00AB3060"/>
    <w:rsid w:val="00AB3BFA"/>
    <w:rsid w:val="00AB3CE4"/>
    <w:rsid w:val="00AB4CF2"/>
    <w:rsid w:val="00AB5404"/>
    <w:rsid w:val="00AB587D"/>
    <w:rsid w:val="00AB67E7"/>
    <w:rsid w:val="00AB6AE4"/>
    <w:rsid w:val="00AB6E61"/>
    <w:rsid w:val="00AB738B"/>
    <w:rsid w:val="00AB75B6"/>
    <w:rsid w:val="00AC08E5"/>
    <w:rsid w:val="00AC1189"/>
    <w:rsid w:val="00AC190F"/>
    <w:rsid w:val="00AC2083"/>
    <w:rsid w:val="00AC29B9"/>
    <w:rsid w:val="00AC2B28"/>
    <w:rsid w:val="00AC2CA2"/>
    <w:rsid w:val="00AC398A"/>
    <w:rsid w:val="00AC3D9D"/>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05C"/>
    <w:rsid w:val="00AE6A15"/>
    <w:rsid w:val="00AE6EBD"/>
    <w:rsid w:val="00AE6EDD"/>
    <w:rsid w:val="00AE72CA"/>
    <w:rsid w:val="00AF1B23"/>
    <w:rsid w:val="00AF20E8"/>
    <w:rsid w:val="00AF21F7"/>
    <w:rsid w:val="00AF337C"/>
    <w:rsid w:val="00AF394C"/>
    <w:rsid w:val="00AF4287"/>
    <w:rsid w:val="00AF4375"/>
    <w:rsid w:val="00AF44BC"/>
    <w:rsid w:val="00AF4A9E"/>
    <w:rsid w:val="00AF4B13"/>
    <w:rsid w:val="00AF4EDF"/>
    <w:rsid w:val="00AF5565"/>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3700"/>
    <w:rsid w:val="00B14D49"/>
    <w:rsid w:val="00B15850"/>
    <w:rsid w:val="00B158E3"/>
    <w:rsid w:val="00B16229"/>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88E"/>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05F4"/>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8"/>
    <w:rsid w:val="00B7072B"/>
    <w:rsid w:val="00B72176"/>
    <w:rsid w:val="00B725F0"/>
    <w:rsid w:val="00B72924"/>
    <w:rsid w:val="00B72A06"/>
    <w:rsid w:val="00B72FF7"/>
    <w:rsid w:val="00B74D15"/>
    <w:rsid w:val="00B74E77"/>
    <w:rsid w:val="00B757B9"/>
    <w:rsid w:val="00B75D73"/>
    <w:rsid w:val="00B76246"/>
    <w:rsid w:val="00B77517"/>
    <w:rsid w:val="00B77544"/>
    <w:rsid w:val="00B77B2E"/>
    <w:rsid w:val="00B77D36"/>
    <w:rsid w:val="00B803F5"/>
    <w:rsid w:val="00B81E89"/>
    <w:rsid w:val="00B821D4"/>
    <w:rsid w:val="00B8223F"/>
    <w:rsid w:val="00B82C2D"/>
    <w:rsid w:val="00B8353B"/>
    <w:rsid w:val="00B83F8A"/>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2D8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53D2"/>
    <w:rsid w:val="00BD63DD"/>
    <w:rsid w:val="00BD6CC0"/>
    <w:rsid w:val="00BD701F"/>
    <w:rsid w:val="00BD7452"/>
    <w:rsid w:val="00BD76B1"/>
    <w:rsid w:val="00BE009F"/>
    <w:rsid w:val="00BE010E"/>
    <w:rsid w:val="00BE1AFA"/>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877"/>
    <w:rsid w:val="00C00E22"/>
    <w:rsid w:val="00C0105D"/>
    <w:rsid w:val="00C0107D"/>
    <w:rsid w:val="00C04197"/>
    <w:rsid w:val="00C046B8"/>
    <w:rsid w:val="00C05B30"/>
    <w:rsid w:val="00C102A9"/>
    <w:rsid w:val="00C102E7"/>
    <w:rsid w:val="00C105CD"/>
    <w:rsid w:val="00C114FF"/>
    <w:rsid w:val="00C13F19"/>
    <w:rsid w:val="00C1463E"/>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2A01"/>
    <w:rsid w:val="00C2417B"/>
    <w:rsid w:val="00C24360"/>
    <w:rsid w:val="00C243E1"/>
    <w:rsid w:val="00C249DE"/>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151B"/>
    <w:rsid w:val="00C42145"/>
    <w:rsid w:val="00C425DE"/>
    <w:rsid w:val="00C431F6"/>
    <w:rsid w:val="00C44381"/>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4EC"/>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3"/>
    <w:rsid w:val="00C72FC8"/>
    <w:rsid w:val="00C745B8"/>
    <w:rsid w:val="00C748A4"/>
    <w:rsid w:val="00C74E91"/>
    <w:rsid w:val="00C751DA"/>
    <w:rsid w:val="00C753F8"/>
    <w:rsid w:val="00C75695"/>
    <w:rsid w:val="00C7621B"/>
    <w:rsid w:val="00C76524"/>
    <w:rsid w:val="00C770F2"/>
    <w:rsid w:val="00C77379"/>
    <w:rsid w:val="00C77721"/>
    <w:rsid w:val="00C77AC2"/>
    <w:rsid w:val="00C800FC"/>
    <w:rsid w:val="00C80498"/>
    <w:rsid w:val="00C806C2"/>
    <w:rsid w:val="00C8218A"/>
    <w:rsid w:val="00C82AAD"/>
    <w:rsid w:val="00C830BE"/>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5E3D"/>
    <w:rsid w:val="00C965E0"/>
    <w:rsid w:val="00C97256"/>
    <w:rsid w:val="00C976B2"/>
    <w:rsid w:val="00C97904"/>
    <w:rsid w:val="00C97A95"/>
    <w:rsid w:val="00C97D3D"/>
    <w:rsid w:val="00C97DA8"/>
    <w:rsid w:val="00C97E21"/>
    <w:rsid w:val="00CA0E78"/>
    <w:rsid w:val="00CA0F5D"/>
    <w:rsid w:val="00CA121B"/>
    <w:rsid w:val="00CA16DA"/>
    <w:rsid w:val="00CA1A09"/>
    <w:rsid w:val="00CA1E63"/>
    <w:rsid w:val="00CA2850"/>
    <w:rsid w:val="00CA3AD9"/>
    <w:rsid w:val="00CA3E53"/>
    <w:rsid w:val="00CA4607"/>
    <w:rsid w:val="00CA5004"/>
    <w:rsid w:val="00CA541E"/>
    <w:rsid w:val="00CA573F"/>
    <w:rsid w:val="00CA5B49"/>
    <w:rsid w:val="00CA6EB7"/>
    <w:rsid w:val="00CB0403"/>
    <w:rsid w:val="00CB114B"/>
    <w:rsid w:val="00CB177A"/>
    <w:rsid w:val="00CB27FF"/>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6F39"/>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50C0"/>
    <w:rsid w:val="00D05663"/>
    <w:rsid w:val="00D06227"/>
    <w:rsid w:val="00D073FD"/>
    <w:rsid w:val="00D07932"/>
    <w:rsid w:val="00D07E01"/>
    <w:rsid w:val="00D108B3"/>
    <w:rsid w:val="00D10C4F"/>
    <w:rsid w:val="00D10EBF"/>
    <w:rsid w:val="00D1149D"/>
    <w:rsid w:val="00D11F79"/>
    <w:rsid w:val="00D125CD"/>
    <w:rsid w:val="00D12FA4"/>
    <w:rsid w:val="00D1320B"/>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0C"/>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88D"/>
    <w:rsid w:val="00D53CB1"/>
    <w:rsid w:val="00D5487A"/>
    <w:rsid w:val="00D54883"/>
    <w:rsid w:val="00D55291"/>
    <w:rsid w:val="00D5544F"/>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383"/>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22D"/>
    <w:rsid w:val="00D7746B"/>
    <w:rsid w:val="00D77636"/>
    <w:rsid w:val="00D803F7"/>
    <w:rsid w:val="00D80E03"/>
    <w:rsid w:val="00D80F73"/>
    <w:rsid w:val="00D81244"/>
    <w:rsid w:val="00D8196F"/>
    <w:rsid w:val="00D819C4"/>
    <w:rsid w:val="00D82398"/>
    <w:rsid w:val="00D8277E"/>
    <w:rsid w:val="00D83354"/>
    <w:rsid w:val="00D83587"/>
    <w:rsid w:val="00D83615"/>
    <w:rsid w:val="00D83813"/>
    <w:rsid w:val="00D83A46"/>
    <w:rsid w:val="00D83C72"/>
    <w:rsid w:val="00D83CB9"/>
    <w:rsid w:val="00D83F05"/>
    <w:rsid w:val="00D8421E"/>
    <w:rsid w:val="00D84399"/>
    <w:rsid w:val="00D844C3"/>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6A"/>
    <w:rsid w:val="00DB4EC6"/>
    <w:rsid w:val="00DB5098"/>
    <w:rsid w:val="00DB515E"/>
    <w:rsid w:val="00DB5829"/>
    <w:rsid w:val="00DB68F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690"/>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77A"/>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0D6"/>
    <w:rsid w:val="00E061C6"/>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5F6"/>
    <w:rsid w:val="00E14D00"/>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27C9F"/>
    <w:rsid w:val="00E307BA"/>
    <w:rsid w:val="00E30A5A"/>
    <w:rsid w:val="00E3122D"/>
    <w:rsid w:val="00E317A8"/>
    <w:rsid w:val="00E3194F"/>
    <w:rsid w:val="00E327BC"/>
    <w:rsid w:val="00E32FBC"/>
    <w:rsid w:val="00E33307"/>
    <w:rsid w:val="00E33C8A"/>
    <w:rsid w:val="00E357A4"/>
    <w:rsid w:val="00E374D7"/>
    <w:rsid w:val="00E377CD"/>
    <w:rsid w:val="00E37A26"/>
    <w:rsid w:val="00E40979"/>
    <w:rsid w:val="00E40EA7"/>
    <w:rsid w:val="00E411CE"/>
    <w:rsid w:val="00E4151C"/>
    <w:rsid w:val="00E41539"/>
    <w:rsid w:val="00E427BF"/>
    <w:rsid w:val="00E42FA7"/>
    <w:rsid w:val="00E434B9"/>
    <w:rsid w:val="00E43D27"/>
    <w:rsid w:val="00E43D49"/>
    <w:rsid w:val="00E443E6"/>
    <w:rsid w:val="00E44D32"/>
    <w:rsid w:val="00E45429"/>
    <w:rsid w:val="00E458A9"/>
    <w:rsid w:val="00E45C25"/>
    <w:rsid w:val="00E465BF"/>
    <w:rsid w:val="00E4715F"/>
    <w:rsid w:val="00E47920"/>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3EC"/>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008"/>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1DE7"/>
    <w:rsid w:val="00EA204D"/>
    <w:rsid w:val="00EA225B"/>
    <w:rsid w:val="00EA33EE"/>
    <w:rsid w:val="00EA48C8"/>
    <w:rsid w:val="00EA4E3E"/>
    <w:rsid w:val="00EA5F50"/>
    <w:rsid w:val="00EA5FB8"/>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59F"/>
    <w:rsid w:val="00ED5746"/>
    <w:rsid w:val="00ED5931"/>
    <w:rsid w:val="00ED60FB"/>
    <w:rsid w:val="00ED751E"/>
    <w:rsid w:val="00ED7A58"/>
    <w:rsid w:val="00EE03C6"/>
    <w:rsid w:val="00EE0813"/>
    <w:rsid w:val="00EE1B76"/>
    <w:rsid w:val="00EE2F2B"/>
    <w:rsid w:val="00EE3253"/>
    <w:rsid w:val="00EE333D"/>
    <w:rsid w:val="00EE3345"/>
    <w:rsid w:val="00EE380F"/>
    <w:rsid w:val="00EE395F"/>
    <w:rsid w:val="00EE4912"/>
    <w:rsid w:val="00EE69FD"/>
    <w:rsid w:val="00EE6B9D"/>
    <w:rsid w:val="00EE733D"/>
    <w:rsid w:val="00EE7FE1"/>
    <w:rsid w:val="00EF0C32"/>
    <w:rsid w:val="00EF0CCA"/>
    <w:rsid w:val="00EF1AF9"/>
    <w:rsid w:val="00EF1D60"/>
    <w:rsid w:val="00EF29D1"/>
    <w:rsid w:val="00EF2CDD"/>
    <w:rsid w:val="00EF3885"/>
    <w:rsid w:val="00EF3BAB"/>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BDD"/>
    <w:rsid w:val="00F11CCA"/>
    <w:rsid w:val="00F1207E"/>
    <w:rsid w:val="00F12CE8"/>
    <w:rsid w:val="00F1326A"/>
    <w:rsid w:val="00F13866"/>
    <w:rsid w:val="00F144FC"/>
    <w:rsid w:val="00F14520"/>
    <w:rsid w:val="00F1458D"/>
    <w:rsid w:val="00F14CAD"/>
    <w:rsid w:val="00F15F33"/>
    <w:rsid w:val="00F169E5"/>
    <w:rsid w:val="00F16FFB"/>
    <w:rsid w:val="00F17489"/>
    <w:rsid w:val="00F20443"/>
    <w:rsid w:val="00F20FC4"/>
    <w:rsid w:val="00F21248"/>
    <w:rsid w:val="00F212E6"/>
    <w:rsid w:val="00F21E42"/>
    <w:rsid w:val="00F2259E"/>
    <w:rsid w:val="00F23366"/>
    <w:rsid w:val="00F23A35"/>
    <w:rsid w:val="00F23CB1"/>
    <w:rsid w:val="00F23E3A"/>
    <w:rsid w:val="00F24058"/>
    <w:rsid w:val="00F2491A"/>
    <w:rsid w:val="00F24FE2"/>
    <w:rsid w:val="00F250A7"/>
    <w:rsid w:val="00F25176"/>
    <w:rsid w:val="00F2599E"/>
    <w:rsid w:val="00F263A0"/>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7FE"/>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07B"/>
    <w:rsid w:val="00F64115"/>
    <w:rsid w:val="00F643C2"/>
    <w:rsid w:val="00F649E5"/>
    <w:rsid w:val="00F64C1D"/>
    <w:rsid w:val="00F65847"/>
    <w:rsid w:val="00F66A98"/>
    <w:rsid w:val="00F67C63"/>
    <w:rsid w:val="00F711FA"/>
    <w:rsid w:val="00F71FC2"/>
    <w:rsid w:val="00F72542"/>
    <w:rsid w:val="00F7324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6EB"/>
    <w:rsid w:val="00FA1A48"/>
    <w:rsid w:val="00FA21C1"/>
    <w:rsid w:val="00FA29CB"/>
    <w:rsid w:val="00FA2BB0"/>
    <w:rsid w:val="00FA37E2"/>
    <w:rsid w:val="00FA5685"/>
    <w:rsid w:val="00FA60D5"/>
    <w:rsid w:val="00FA69A4"/>
    <w:rsid w:val="00FA6F09"/>
    <w:rsid w:val="00FB0A4B"/>
    <w:rsid w:val="00FB0F59"/>
    <w:rsid w:val="00FB1A6C"/>
    <w:rsid w:val="00FB28D6"/>
    <w:rsid w:val="00FB2F8E"/>
    <w:rsid w:val="00FB34E0"/>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6E1C"/>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65B2"/>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table" w:customStyle="1" w:styleId="SGSTableBasic11">
    <w:name w:val="SGS Table Basic 11"/>
    <w:basedOn w:val="TableNormal"/>
    <w:next w:val="TableGrid"/>
    <w:uiPriority w:val="39"/>
    <w:qFormat/>
    <w:rsid w:val="0077427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17774616">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7758434">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2140953">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38395119">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032996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53155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81044958">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4833418">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8060473">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1484250">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3944413">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7343512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32099272">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708</TotalTime>
  <Pages>6</Pages>
  <Words>1803</Words>
  <Characters>10282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204</cp:revision>
  <cp:lastPrinted>2012-09-28T09:55:00Z</cp:lastPrinted>
  <dcterms:created xsi:type="dcterms:W3CDTF">2024-08-06T12:07:00Z</dcterms:created>
  <dcterms:modified xsi:type="dcterms:W3CDTF">2025-02-07T17:13:00Z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